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A2D76" w14:textId="7737553A" w:rsidR="00BA0F0A" w:rsidRPr="00245188" w:rsidRDefault="003C3393">
      <w:pPr>
        <w:rPr>
          <w:rFonts w:ascii="Arial" w:eastAsia="游ゴシック" w:hAnsi="Arial"/>
          <w:b/>
          <w:bCs/>
          <w:sz w:val="28"/>
          <w:szCs w:val="28"/>
        </w:rPr>
      </w:pPr>
      <w:r>
        <w:rPr>
          <w:rFonts w:ascii="Arial" w:eastAsia="游ゴシック" w:hAnsi="Arial" w:hint="eastAsia"/>
          <w:b/>
          <w:bCs/>
          <w:sz w:val="28"/>
          <w:szCs w:val="28"/>
        </w:rPr>
        <w:t>Part 1c Section 1</w:t>
      </w:r>
      <w:r w:rsidR="001F6F46" w:rsidRPr="00245188">
        <w:rPr>
          <w:rFonts w:ascii="Arial" w:eastAsia="游ゴシック" w:hAnsi="Arial"/>
          <w:b/>
          <w:bCs/>
          <w:sz w:val="28"/>
          <w:szCs w:val="28"/>
        </w:rPr>
        <w:t xml:space="preserve"> </w:t>
      </w:r>
      <w:r w:rsidR="00FA7CA8" w:rsidRPr="00245188">
        <w:rPr>
          <w:rFonts w:ascii="Arial" w:eastAsia="游ゴシック" w:hAnsi="Arial"/>
          <w:b/>
          <w:bCs/>
          <w:sz w:val="28"/>
          <w:szCs w:val="28"/>
        </w:rPr>
        <w:t>CoC management system</w:t>
      </w:r>
    </w:p>
    <w:p w14:paraId="6A83D662" w14:textId="0A68328A" w:rsidR="00FA7CA8" w:rsidRPr="00245188" w:rsidRDefault="00261B51" w:rsidP="001F6F46">
      <w:pPr>
        <w:spacing w:line="204" w:lineRule="auto"/>
        <w:rPr>
          <w:rFonts w:ascii="Arial" w:eastAsia="游ゴシック" w:hAnsi="Arial"/>
          <w:b/>
          <w:bCs/>
          <w:color w:val="0070C0"/>
          <w:sz w:val="28"/>
          <w:szCs w:val="28"/>
        </w:rPr>
      </w:pPr>
      <w:r>
        <w:rPr>
          <w:rFonts w:ascii="Arial" w:eastAsia="游ゴシック" w:hAnsi="Arial" w:hint="eastAsia"/>
          <w:b/>
          <w:bCs/>
          <w:color w:val="0070C0"/>
          <w:sz w:val="28"/>
          <w:szCs w:val="28"/>
        </w:rPr>
        <w:t>パート</w:t>
      </w:r>
      <w:r>
        <w:rPr>
          <w:rFonts w:ascii="Arial" w:eastAsia="游ゴシック" w:hAnsi="Arial" w:hint="eastAsia"/>
          <w:b/>
          <w:bCs/>
          <w:color w:val="0070C0"/>
          <w:sz w:val="28"/>
          <w:szCs w:val="28"/>
        </w:rPr>
        <w:t>1</w:t>
      </w:r>
      <w:r>
        <w:rPr>
          <w:rFonts w:ascii="Arial" w:eastAsia="游ゴシック" w:hAnsi="Arial"/>
          <w:b/>
          <w:bCs/>
          <w:color w:val="0070C0"/>
          <w:sz w:val="28"/>
          <w:szCs w:val="28"/>
        </w:rPr>
        <w:t xml:space="preserve">c </w:t>
      </w:r>
      <w:r>
        <w:rPr>
          <w:rFonts w:ascii="Arial" w:eastAsia="游ゴシック" w:hAnsi="Arial" w:hint="eastAsia"/>
          <w:b/>
          <w:bCs/>
          <w:color w:val="0070C0"/>
          <w:sz w:val="28"/>
          <w:szCs w:val="28"/>
        </w:rPr>
        <w:t>セクション</w:t>
      </w:r>
      <w:r>
        <w:rPr>
          <w:rFonts w:ascii="Arial" w:eastAsia="游ゴシック" w:hAnsi="Arial" w:hint="eastAsia"/>
          <w:b/>
          <w:bCs/>
          <w:color w:val="0070C0"/>
          <w:sz w:val="28"/>
          <w:szCs w:val="28"/>
        </w:rPr>
        <w:t xml:space="preserve">1 </w:t>
      </w:r>
      <w:r w:rsidR="001F6F46" w:rsidRPr="00245188">
        <w:rPr>
          <w:rFonts w:ascii="Arial" w:eastAsia="游ゴシック" w:hAnsi="Arial" w:hint="eastAsia"/>
          <w:b/>
          <w:bCs/>
          <w:color w:val="0070C0"/>
          <w:sz w:val="28"/>
          <w:szCs w:val="28"/>
        </w:rPr>
        <w:t>CoC</w:t>
      </w:r>
      <w:r w:rsidR="001F6F46" w:rsidRPr="00245188">
        <w:rPr>
          <w:rFonts w:ascii="Arial" w:eastAsia="游ゴシック" w:hAnsi="Arial" w:hint="eastAsia"/>
          <w:b/>
          <w:bCs/>
          <w:color w:val="0070C0"/>
          <w:sz w:val="28"/>
          <w:szCs w:val="28"/>
        </w:rPr>
        <w:t>管理システム</w:t>
      </w:r>
    </w:p>
    <w:p w14:paraId="7FA7E7CB" w14:textId="6774505A" w:rsidR="001F6F46" w:rsidRDefault="001F6F46">
      <w:pPr>
        <w:rPr>
          <w:rFonts w:ascii="Arial" w:eastAsia="游ゴシック" w:hAnsi="Arial"/>
        </w:rPr>
      </w:pPr>
    </w:p>
    <w:p w14:paraId="7050F8CE" w14:textId="3FBBE902" w:rsidR="0032601A" w:rsidRDefault="00261B51" w:rsidP="0032601A">
      <w:pPr>
        <w:rPr>
          <w:rFonts w:ascii="Arial" w:eastAsia="游ゴシック" w:hAnsi="Arial"/>
        </w:rPr>
      </w:pPr>
      <w:r>
        <w:rPr>
          <w:rFonts w:ascii="Arial" w:eastAsia="游ゴシック" w:hAnsi="Arial"/>
        </w:rPr>
        <w:t>3a</w:t>
      </w:r>
      <w:r w:rsidR="0032601A" w:rsidRPr="0032601A">
        <w:rPr>
          <w:rFonts w:ascii="Arial" w:eastAsia="游ゴシック" w:hAnsi="Arial"/>
        </w:rPr>
        <w:t xml:space="preserve">. What is your overall impression of Clause 1.3 in Section 1? </w:t>
      </w:r>
    </w:p>
    <w:p w14:paraId="0B11E345" w14:textId="10AD6037" w:rsidR="0032601A" w:rsidRPr="001E49D4" w:rsidRDefault="001E49D4" w:rsidP="001E49D4">
      <w:pPr>
        <w:spacing w:line="204" w:lineRule="auto"/>
        <w:rPr>
          <w:rFonts w:ascii="Arial" w:eastAsia="游ゴシック" w:hAnsi="Arial"/>
          <w:color w:val="0070C0"/>
        </w:rPr>
      </w:pPr>
      <w:r w:rsidRPr="001E49D4">
        <w:rPr>
          <w:rFonts w:ascii="Arial" w:eastAsia="游ゴシック" w:hAnsi="Arial" w:hint="eastAsia"/>
          <w:color w:val="0070C0"/>
        </w:rPr>
        <w:t>1.3</w:t>
      </w:r>
      <w:r w:rsidRPr="001E49D4">
        <w:rPr>
          <w:rFonts w:ascii="Arial" w:eastAsia="游ゴシック" w:hAnsi="Arial" w:hint="eastAsia"/>
          <w:color w:val="0070C0"/>
        </w:rPr>
        <w:t>項の全体的な印象は？</w:t>
      </w:r>
    </w:p>
    <w:p w14:paraId="537CFFCB" w14:textId="77777777" w:rsidR="00345B92" w:rsidRDefault="00345B92" w:rsidP="0032601A">
      <w:pPr>
        <w:rPr>
          <w:rFonts w:ascii="Arial" w:eastAsia="游ゴシック" w:hAnsi="Arial"/>
        </w:rPr>
      </w:pPr>
    </w:p>
    <w:p w14:paraId="743B8567" w14:textId="26E6DA7A" w:rsidR="001F6F46" w:rsidRDefault="0032601A" w:rsidP="0032601A">
      <w:pPr>
        <w:rPr>
          <w:rFonts w:ascii="Arial" w:eastAsia="游ゴシック" w:hAnsi="Arial"/>
        </w:rPr>
      </w:pPr>
      <w:r w:rsidRPr="0032601A">
        <w:rPr>
          <w:rFonts w:ascii="Arial" w:eastAsia="游ゴシック" w:hAnsi="Arial"/>
        </w:rPr>
        <w:t>3</w:t>
      </w:r>
      <w:r w:rsidR="00261B51">
        <w:rPr>
          <w:rFonts w:ascii="Arial" w:eastAsia="游ゴシック" w:hAnsi="Arial"/>
        </w:rPr>
        <w:t>b</w:t>
      </w:r>
      <w:r w:rsidRPr="0032601A">
        <w:rPr>
          <w:rFonts w:ascii="Arial" w:eastAsia="游ゴシック" w:hAnsi="Arial"/>
        </w:rPr>
        <w:t>. Please elaborate on your response in relation to Clause 1.3 in Section 1.</w:t>
      </w:r>
    </w:p>
    <w:p w14:paraId="48FB5F16" w14:textId="354F4E97" w:rsidR="001E49D4" w:rsidRPr="00345B92" w:rsidRDefault="007A2E60" w:rsidP="00345B92">
      <w:pPr>
        <w:spacing w:line="204" w:lineRule="auto"/>
        <w:rPr>
          <w:rFonts w:ascii="Arial" w:eastAsia="游ゴシック" w:hAnsi="Arial"/>
          <w:color w:val="0070C0"/>
        </w:rPr>
      </w:pPr>
      <w:r w:rsidRPr="00345B92">
        <w:rPr>
          <w:rFonts w:ascii="Arial" w:eastAsia="游ゴシック" w:hAnsi="Arial" w:hint="eastAsia"/>
          <w:color w:val="0070C0"/>
        </w:rPr>
        <w:t>1.3</w:t>
      </w:r>
      <w:r w:rsidRPr="00345B92">
        <w:rPr>
          <w:rFonts w:ascii="Arial" w:eastAsia="游ゴシック" w:hAnsi="Arial" w:hint="eastAsia"/>
          <w:color w:val="0070C0"/>
        </w:rPr>
        <w:t>項に関</w:t>
      </w:r>
      <w:r w:rsidR="00345B92">
        <w:rPr>
          <w:rFonts w:ascii="Arial" w:eastAsia="游ゴシック" w:hAnsi="Arial" w:hint="eastAsia"/>
          <w:color w:val="0070C0"/>
        </w:rPr>
        <w:t>してご意見がある場合はご記入ください。</w:t>
      </w:r>
    </w:p>
    <w:p w14:paraId="36CD3FE5" w14:textId="7B18F513" w:rsidR="00345B92" w:rsidRDefault="00345B92" w:rsidP="0032601A">
      <w:pPr>
        <w:rPr>
          <w:rFonts w:ascii="Arial" w:eastAsia="游ゴシック" w:hAnsi="Arial"/>
        </w:rPr>
      </w:pPr>
    </w:p>
    <w:p w14:paraId="018C2CC5" w14:textId="0158519E" w:rsidR="00F313B9" w:rsidRDefault="00F313B9" w:rsidP="00F313B9">
      <w:pPr>
        <w:rPr>
          <w:rFonts w:ascii="Arial" w:eastAsia="游ゴシック" w:hAnsi="Arial"/>
        </w:rPr>
      </w:pPr>
      <w:r w:rsidRPr="00F313B9">
        <w:rPr>
          <w:rFonts w:ascii="Arial" w:eastAsia="游ゴシック" w:hAnsi="Arial"/>
        </w:rPr>
        <w:t>4</w:t>
      </w:r>
      <w:r w:rsidR="00261B51">
        <w:rPr>
          <w:rFonts w:ascii="Arial" w:eastAsia="游ゴシック" w:hAnsi="Arial"/>
        </w:rPr>
        <w:t>a</w:t>
      </w:r>
      <w:r w:rsidRPr="00F313B9">
        <w:rPr>
          <w:rFonts w:ascii="Arial" w:eastAsia="游ゴシック" w:hAnsi="Arial"/>
        </w:rPr>
        <w:t xml:space="preserve">. What is your overall impression of Clause 1.5 in Section 1? </w:t>
      </w:r>
    </w:p>
    <w:p w14:paraId="069A5FD3" w14:textId="3DFF20CB" w:rsidR="00F313B9" w:rsidRPr="00F313B9" w:rsidRDefault="00F313B9" w:rsidP="00F313B9">
      <w:pPr>
        <w:spacing w:line="204" w:lineRule="auto"/>
        <w:rPr>
          <w:rFonts w:ascii="Arial" w:eastAsia="游ゴシック" w:hAnsi="Arial"/>
          <w:color w:val="0070C0"/>
        </w:rPr>
      </w:pPr>
      <w:r w:rsidRPr="00F313B9">
        <w:rPr>
          <w:rFonts w:ascii="Arial" w:eastAsia="游ゴシック" w:hAnsi="Arial" w:hint="eastAsia"/>
          <w:color w:val="0070C0"/>
        </w:rPr>
        <w:t>1.5</w:t>
      </w:r>
      <w:r w:rsidRPr="00F313B9">
        <w:rPr>
          <w:rFonts w:ascii="Arial" w:eastAsia="游ゴシック" w:hAnsi="Arial" w:hint="eastAsia"/>
          <w:color w:val="0070C0"/>
        </w:rPr>
        <w:t>項の全体的な印象は？</w:t>
      </w:r>
    </w:p>
    <w:p w14:paraId="799E3E68" w14:textId="452B0B73" w:rsidR="00F313B9" w:rsidRPr="00F313B9" w:rsidRDefault="00F313B9" w:rsidP="00F313B9">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46CD0881" w14:textId="1F631AEA" w:rsidR="00F313B9" w:rsidRPr="00F313B9" w:rsidRDefault="00F313B9" w:rsidP="00F313B9">
      <w:pPr>
        <w:spacing w:line="204" w:lineRule="auto"/>
        <w:rPr>
          <w:rFonts w:ascii="Arial" w:eastAsia="游ゴシック" w:hAnsi="Arial"/>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42CC1175" w14:textId="380C3835" w:rsidR="00F313B9" w:rsidRPr="00F313B9" w:rsidRDefault="00F313B9" w:rsidP="00F313B9">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29C6921E" w14:textId="47D521BE" w:rsidR="00F313B9" w:rsidRPr="00F313B9" w:rsidRDefault="00F313B9" w:rsidP="00F313B9">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077EE5A6" w14:textId="567C63B8" w:rsidR="00345B92" w:rsidRDefault="00F313B9" w:rsidP="00F313B9">
      <w:pPr>
        <w:spacing w:line="204" w:lineRule="auto"/>
        <w:rPr>
          <w:rFonts w:ascii="Arial" w:eastAsia="游ゴシック" w:hAnsi="Arial"/>
          <w:color w:val="0070C0"/>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06F18720" w14:textId="7AD97D23" w:rsidR="00F313B9" w:rsidRDefault="00F313B9" w:rsidP="00F313B9">
      <w:pPr>
        <w:spacing w:line="204" w:lineRule="auto"/>
        <w:rPr>
          <w:rFonts w:ascii="Arial" w:eastAsia="游ゴシック" w:hAnsi="Arial"/>
          <w:color w:val="0070C0"/>
        </w:rPr>
      </w:pPr>
    </w:p>
    <w:p w14:paraId="04A28F7F" w14:textId="384F4D02" w:rsidR="00F313B9" w:rsidRDefault="00261B51" w:rsidP="00F313B9">
      <w:pPr>
        <w:spacing w:line="204" w:lineRule="auto"/>
        <w:rPr>
          <w:rFonts w:ascii="Arial" w:eastAsia="游ゴシック" w:hAnsi="Arial"/>
        </w:rPr>
      </w:pPr>
      <w:r>
        <w:rPr>
          <w:rFonts w:ascii="Arial" w:eastAsia="游ゴシック" w:hAnsi="Arial"/>
        </w:rPr>
        <w:t>4b</w:t>
      </w:r>
      <w:r w:rsidR="00DF2924" w:rsidRPr="00DF2924">
        <w:rPr>
          <w:rFonts w:ascii="Arial" w:eastAsia="游ゴシック" w:hAnsi="Arial"/>
        </w:rPr>
        <w:t>. Please elaborate on your response in relation to Clause 1.5 in Section 1.</w:t>
      </w:r>
    </w:p>
    <w:p w14:paraId="58855ED5" w14:textId="757C0B52" w:rsidR="00DF2924" w:rsidRDefault="00DF2924" w:rsidP="00F313B9">
      <w:pPr>
        <w:spacing w:line="204" w:lineRule="auto"/>
        <w:rPr>
          <w:rFonts w:ascii="Arial" w:eastAsia="游ゴシック" w:hAnsi="Arial"/>
          <w:color w:val="0070C0"/>
        </w:rPr>
      </w:pPr>
      <w:r w:rsidRPr="00345B92">
        <w:rPr>
          <w:rFonts w:ascii="Arial" w:eastAsia="游ゴシック" w:hAnsi="Arial" w:hint="eastAsia"/>
          <w:color w:val="0070C0"/>
        </w:rPr>
        <w:t>1.</w:t>
      </w:r>
      <w:r>
        <w:rPr>
          <w:rFonts w:ascii="Arial" w:eastAsia="游ゴシック" w:hAnsi="Arial" w:hint="eastAsia"/>
          <w:color w:val="0070C0"/>
        </w:rPr>
        <w:t>5</w:t>
      </w:r>
      <w:r w:rsidRPr="00345B92">
        <w:rPr>
          <w:rFonts w:ascii="Arial" w:eastAsia="游ゴシック" w:hAnsi="Arial" w:hint="eastAsia"/>
          <w:color w:val="0070C0"/>
        </w:rPr>
        <w:t>項に関</w:t>
      </w:r>
      <w:r>
        <w:rPr>
          <w:rFonts w:ascii="Arial" w:eastAsia="游ゴシック" w:hAnsi="Arial" w:hint="eastAsia"/>
          <w:color w:val="0070C0"/>
        </w:rPr>
        <w:t>してご意見がある場合はご記入ください。</w:t>
      </w:r>
    </w:p>
    <w:p w14:paraId="32CB3FED" w14:textId="3A6039BF" w:rsidR="00A21626" w:rsidRDefault="00A21626" w:rsidP="00F313B9">
      <w:pPr>
        <w:spacing w:line="204" w:lineRule="auto"/>
        <w:rPr>
          <w:rFonts w:ascii="Arial" w:eastAsia="游ゴシック" w:hAnsi="Arial"/>
          <w:color w:val="0070C0"/>
        </w:rPr>
      </w:pPr>
    </w:p>
    <w:p w14:paraId="4D789807" w14:textId="299B1EC0" w:rsidR="00A21626" w:rsidRDefault="00A21626" w:rsidP="00A21626">
      <w:pPr>
        <w:spacing w:line="204" w:lineRule="auto"/>
        <w:rPr>
          <w:rFonts w:ascii="Arial" w:eastAsia="游ゴシック" w:hAnsi="Arial"/>
        </w:rPr>
      </w:pPr>
      <w:r>
        <w:rPr>
          <w:rFonts w:ascii="Arial" w:eastAsia="游ゴシック" w:hAnsi="Arial"/>
        </w:rPr>
        <w:t>5a</w:t>
      </w:r>
      <w:r w:rsidRPr="007E36AC">
        <w:rPr>
          <w:rFonts w:ascii="Arial" w:eastAsia="游ゴシック" w:hAnsi="Arial"/>
        </w:rPr>
        <w:t xml:space="preserve">. What is your overall impression of Clause 1.6 in Section 1? </w:t>
      </w:r>
    </w:p>
    <w:p w14:paraId="266D1B50" w14:textId="77777777" w:rsidR="00A21626" w:rsidRPr="007405A0" w:rsidRDefault="00A21626" w:rsidP="00A21626">
      <w:pPr>
        <w:spacing w:line="204" w:lineRule="auto"/>
        <w:rPr>
          <w:rFonts w:ascii="Arial" w:eastAsia="游ゴシック" w:hAnsi="Arial"/>
          <w:color w:val="0070C0"/>
        </w:rPr>
      </w:pPr>
      <w:r w:rsidRPr="007405A0">
        <w:rPr>
          <w:rFonts w:ascii="Arial" w:eastAsia="游ゴシック" w:hAnsi="Arial" w:hint="eastAsia"/>
          <w:color w:val="0070C0"/>
        </w:rPr>
        <w:t>1.6</w:t>
      </w:r>
      <w:r w:rsidRPr="007405A0">
        <w:rPr>
          <w:rFonts w:ascii="Arial" w:eastAsia="游ゴシック" w:hAnsi="Arial" w:hint="eastAsia"/>
          <w:color w:val="0070C0"/>
        </w:rPr>
        <w:t>項の全体的な印象は？</w:t>
      </w:r>
    </w:p>
    <w:p w14:paraId="42BD8C93"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7CC6CC4C"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71988B33"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04210CA8"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02EF3684" w14:textId="77777777" w:rsidR="00A21626" w:rsidRDefault="00A21626" w:rsidP="00A21626">
      <w:pPr>
        <w:spacing w:line="204" w:lineRule="auto"/>
        <w:rPr>
          <w:rFonts w:ascii="Arial" w:eastAsia="游ゴシック" w:hAnsi="Arial"/>
          <w:color w:val="0070C0"/>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2E0B233F" w14:textId="77777777" w:rsidR="00A21626" w:rsidRDefault="00A21626" w:rsidP="00A21626">
      <w:pPr>
        <w:spacing w:line="204" w:lineRule="auto"/>
        <w:rPr>
          <w:rFonts w:ascii="Arial" w:eastAsia="游ゴシック" w:hAnsi="Arial"/>
        </w:rPr>
      </w:pPr>
    </w:p>
    <w:p w14:paraId="7C53F1B1" w14:textId="7D5A155C" w:rsidR="00A21626" w:rsidRDefault="00A21626" w:rsidP="00A21626">
      <w:pPr>
        <w:spacing w:line="204" w:lineRule="auto"/>
        <w:rPr>
          <w:rFonts w:ascii="Arial" w:eastAsia="游ゴシック" w:hAnsi="Arial"/>
        </w:rPr>
      </w:pPr>
      <w:r>
        <w:rPr>
          <w:rFonts w:ascii="Arial" w:eastAsia="游ゴシック" w:hAnsi="Arial"/>
        </w:rPr>
        <w:t>5b</w:t>
      </w:r>
      <w:r w:rsidRPr="00207FEC">
        <w:rPr>
          <w:rFonts w:ascii="Arial" w:eastAsia="游ゴシック" w:hAnsi="Arial"/>
        </w:rPr>
        <w:t>. Please elaborate on your response in relation to Clause 1.6 in Section 1.</w:t>
      </w:r>
    </w:p>
    <w:p w14:paraId="3B6C00EC" w14:textId="77777777" w:rsidR="00A21626" w:rsidRDefault="00A21626" w:rsidP="00A21626">
      <w:pPr>
        <w:spacing w:line="204" w:lineRule="auto"/>
        <w:rPr>
          <w:rFonts w:ascii="Arial" w:eastAsia="游ゴシック" w:hAnsi="Arial"/>
          <w:color w:val="0070C0"/>
        </w:rPr>
      </w:pPr>
      <w:r w:rsidRPr="00345B92">
        <w:rPr>
          <w:rFonts w:ascii="Arial" w:eastAsia="游ゴシック" w:hAnsi="Arial" w:hint="eastAsia"/>
          <w:color w:val="0070C0"/>
        </w:rPr>
        <w:t>1.</w:t>
      </w:r>
      <w:r>
        <w:rPr>
          <w:rFonts w:ascii="Arial" w:eastAsia="游ゴシック" w:hAnsi="Arial" w:hint="eastAsia"/>
          <w:color w:val="0070C0"/>
        </w:rPr>
        <w:t>6</w:t>
      </w:r>
      <w:r w:rsidRPr="00345B92">
        <w:rPr>
          <w:rFonts w:ascii="Arial" w:eastAsia="游ゴシック" w:hAnsi="Arial" w:hint="eastAsia"/>
          <w:color w:val="0070C0"/>
        </w:rPr>
        <w:t>項に関</w:t>
      </w:r>
      <w:r>
        <w:rPr>
          <w:rFonts w:ascii="Arial" w:eastAsia="游ゴシック" w:hAnsi="Arial" w:hint="eastAsia"/>
          <w:color w:val="0070C0"/>
        </w:rPr>
        <w:t>してご意見がある場合はご記入ください。</w:t>
      </w:r>
    </w:p>
    <w:p w14:paraId="396C2DAF" w14:textId="77777777" w:rsidR="00A21626" w:rsidRPr="002A7F4C" w:rsidRDefault="00A21626" w:rsidP="00A21626">
      <w:pPr>
        <w:spacing w:line="204" w:lineRule="auto"/>
        <w:rPr>
          <w:rFonts w:ascii="Arial" w:eastAsia="游ゴシック" w:hAnsi="Arial"/>
        </w:rPr>
      </w:pPr>
    </w:p>
    <w:p w14:paraId="4AECF467" w14:textId="77777777" w:rsidR="00A21626" w:rsidRDefault="00A21626">
      <w:pPr>
        <w:widowControl/>
        <w:jc w:val="left"/>
        <w:rPr>
          <w:rFonts w:ascii="Arial" w:eastAsia="游ゴシック" w:hAnsi="Arial"/>
        </w:rPr>
      </w:pPr>
      <w:r>
        <w:rPr>
          <w:rFonts w:ascii="Arial" w:eastAsia="游ゴシック" w:hAnsi="Arial"/>
        </w:rPr>
        <w:br w:type="page"/>
      </w:r>
    </w:p>
    <w:p w14:paraId="06216526" w14:textId="50B1AAA9" w:rsidR="00A21626" w:rsidRPr="002A7F4C" w:rsidRDefault="00A21626" w:rsidP="00A21626">
      <w:pPr>
        <w:spacing w:line="204" w:lineRule="auto"/>
        <w:rPr>
          <w:rFonts w:ascii="Arial" w:eastAsia="游ゴシック" w:hAnsi="Arial"/>
        </w:rPr>
      </w:pPr>
      <w:r>
        <w:rPr>
          <w:rFonts w:ascii="Arial" w:eastAsia="游ゴシック" w:hAnsi="Arial"/>
        </w:rPr>
        <w:lastRenderedPageBreak/>
        <w:t>6a</w:t>
      </w:r>
      <w:r w:rsidRPr="008008AA">
        <w:rPr>
          <w:rFonts w:ascii="Arial" w:eastAsia="游ゴシック" w:hAnsi="Arial"/>
        </w:rPr>
        <w:t>. What is your overall impression of Clause 1.10 in Section 1?</w:t>
      </w:r>
    </w:p>
    <w:p w14:paraId="4A321CB9" w14:textId="77777777" w:rsidR="00A21626" w:rsidRPr="007405A0" w:rsidRDefault="00A21626" w:rsidP="00A21626">
      <w:pPr>
        <w:spacing w:line="204" w:lineRule="auto"/>
        <w:rPr>
          <w:rFonts w:ascii="Arial" w:eastAsia="游ゴシック" w:hAnsi="Arial"/>
          <w:color w:val="0070C0"/>
        </w:rPr>
      </w:pPr>
      <w:r w:rsidRPr="007405A0">
        <w:rPr>
          <w:rFonts w:ascii="Arial" w:eastAsia="游ゴシック" w:hAnsi="Arial" w:hint="eastAsia"/>
          <w:color w:val="0070C0"/>
        </w:rPr>
        <w:t>1.</w:t>
      </w:r>
      <w:r>
        <w:rPr>
          <w:rFonts w:ascii="Arial" w:eastAsia="游ゴシック" w:hAnsi="Arial" w:hint="eastAsia"/>
          <w:color w:val="0070C0"/>
        </w:rPr>
        <w:t>10</w:t>
      </w:r>
      <w:r w:rsidRPr="007405A0">
        <w:rPr>
          <w:rFonts w:ascii="Arial" w:eastAsia="游ゴシック" w:hAnsi="Arial" w:hint="eastAsia"/>
          <w:color w:val="0070C0"/>
        </w:rPr>
        <w:t>項の全体的な印象は？</w:t>
      </w:r>
    </w:p>
    <w:p w14:paraId="7F84CEB4"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24FAC601"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438ADC85"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413AB115" w14:textId="77777777" w:rsidR="00A21626" w:rsidRPr="00F313B9" w:rsidRDefault="00A21626" w:rsidP="00A21626">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03A85982" w14:textId="77777777" w:rsidR="00A21626" w:rsidRDefault="00A21626" w:rsidP="00A21626">
      <w:pPr>
        <w:spacing w:line="204" w:lineRule="auto"/>
        <w:rPr>
          <w:rFonts w:ascii="Arial" w:eastAsia="游ゴシック" w:hAnsi="Arial"/>
          <w:color w:val="0070C0"/>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6C7E92C3" w14:textId="77777777" w:rsidR="00A21626" w:rsidRPr="002A7F4C" w:rsidRDefault="00A21626" w:rsidP="00A21626">
      <w:pPr>
        <w:spacing w:line="204" w:lineRule="auto"/>
        <w:rPr>
          <w:rFonts w:ascii="Arial" w:eastAsia="游ゴシック" w:hAnsi="Arial"/>
        </w:rPr>
      </w:pPr>
    </w:p>
    <w:p w14:paraId="4ED12811" w14:textId="49BA65EA" w:rsidR="00A21626" w:rsidRDefault="00A21626" w:rsidP="00A21626">
      <w:pPr>
        <w:spacing w:line="204" w:lineRule="auto"/>
        <w:rPr>
          <w:rFonts w:ascii="Arial" w:eastAsia="游ゴシック" w:hAnsi="Arial"/>
        </w:rPr>
      </w:pPr>
      <w:r>
        <w:rPr>
          <w:rFonts w:ascii="Arial" w:eastAsia="游ゴシック" w:hAnsi="Arial"/>
        </w:rPr>
        <w:t>6b</w:t>
      </w:r>
      <w:r w:rsidRPr="0024744A">
        <w:rPr>
          <w:rFonts w:ascii="Arial" w:eastAsia="游ゴシック" w:hAnsi="Arial"/>
        </w:rPr>
        <w:t>.Please elaborate on your response in relation to Clause 1.10 in Section 1.</w:t>
      </w:r>
    </w:p>
    <w:p w14:paraId="48FAFD4D" w14:textId="77777777" w:rsidR="00A21626" w:rsidRPr="002A7F4C" w:rsidRDefault="00A21626" w:rsidP="00A21626">
      <w:pPr>
        <w:spacing w:line="204" w:lineRule="auto"/>
        <w:rPr>
          <w:rFonts w:ascii="Arial" w:eastAsia="游ゴシック" w:hAnsi="Arial"/>
        </w:rPr>
      </w:pPr>
      <w:r w:rsidRPr="00345B92">
        <w:rPr>
          <w:rFonts w:ascii="Arial" w:eastAsia="游ゴシック" w:hAnsi="Arial" w:hint="eastAsia"/>
          <w:color w:val="0070C0"/>
        </w:rPr>
        <w:t>1.</w:t>
      </w:r>
      <w:r>
        <w:rPr>
          <w:rFonts w:ascii="Arial" w:eastAsia="游ゴシック" w:hAnsi="Arial" w:hint="eastAsia"/>
          <w:color w:val="0070C0"/>
        </w:rPr>
        <w:t>10</w:t>
      </w:r>
      <w:r w:rsidRPr="00345B92">
        <w:rPr>
          <w:rFonts w:ascii="Arial" w:eastAsia="游ゴシック" w:hAnsi="Arial" w:hint="eastAsia"/>
          <w:color w:val="0070C0"/>
        </w:rPr>
        <w:t>項に関</w:t>
      </w:r>
      <w:r>
        <w:rPr>
          <w:rFonts w:ascii="Arial" w:eastAsia="游ゴシック" w:hAnsi="Arial" w:hint="eastAsia"/>
          <w:color w:val="0070C0"/>
        </w:rPr>
        <w:t>してご意見がある場合はご記入ください。</w:t>
      </w:r>
    </w:p>
    <w:p w14:paraId="5FD446BE" w14:textId="6A2C03B4" w:rsidR="00A21626" w:rsidRDefault="00A21626" w:rsidP="00A21626">
      <w:pPr>
        <w:spacing w:line="204" w:lineRule="auto"/>
        <w:rPr>
          <w:rFonts w:ascii="Arial" w:eastAsia="游ゴシック" w:hAnsi="Arial"/>
        </w:rPr>
      </w:pPr>
    </w:p>
    <w:p w14:paraId="35971337" w14:textId="7F23DB40" w:rsidR="00672DAC" w:rsidRDefault="00672DAC" w:rsidP="00A21626">
      <w:pPr>
        <w:spacing w:line="204" w:lineRule="auto"/>
        <w:rPr>
          <w:rFonts w:ascii="Arial" w:eastAsia="游ゴシック" w:hAnsi="Arial"/>
        </w:rPr>
      </w:pPr>
      <w:r w:rsidRPr="00672DAC">
        <w:rPr>
          <w:rFonts w:ascii="Arial" w:eastAsia="游ゴシック" w:hAnsi="Arial"/>
        </w:rPr>
        <w:t xml:space="preserve">7. We invite certification bodies to submit certification schemes that cover the FSC Core Labour Requirements, please contact </w:t>
      </w:r>
      <w:hyperlink r:id="rId4" w:history="1">
        <w:r w:rsidRPr="00C557A4">
          <w:rPr>
            <w:rStyle w:val="a3"/>
            <w:rFonts w:ascii="Arial" w:eastAsia="游ゴシック" w:hAnsi="Arial"/>
          </w:rPr>
          <w:t>chainofcustody@fsc.org</w:t>
        </w:r>
      </w:hyperlink>
      <w:r w:rsidRPr="00672DAC">
        <w:rPr>
          <w:rFonts w:ascii="Arial" w:eastAsia="游ゴシック" w:hAnsi="Arial"/>
        </w:rPr>
        <w:t>.</w:t>
      </w:r>
    </w:p>
    <w:p w14:paraId="1C1939A9" w14:textId="4704E24C" w:rsidR="00672DAC" w:rsidRDefault="00672DAC" w:rsidP="00A21626">
      <w:pPr>
        <w:spacing w:line="204" w:lineRule="auto"/>
        <w:rPr>
          <w:rFonts w:ascii="Arial" w:eastAsia="游ゴシック" w:hAnsi="Arial"/>
          <w:color w:val="0070C0"/>
        </w:rPr>
      </w:pPr>
      <w:r w:rsidRPr="003553FB">
        <w:rPr>
          <w:rFonts w:ascii="Arial" w:eastAsia="游ゴシック" w:hAnsi="Arial" w:hint="eastAsia"/>
          <w:color w:val="0070C0"/>
        </w:rPr>
        <w:t>FSC</w:t>
      </w:r>
      <w:r w:rsidRPr="003553FB">
        <w:rPr>
          <w:rFonts w:ascii="Arial" w:eastAsia="游ゴシック" w:hAnsi="Arial" w:hint="eastAsia"/>
          <w:color w:val="0070C0"/>
        </w:rPr>
        <w:t>の中核的労働要求事項を満たす他の認証制度について、</w:t>
      </w:r>
      <w:r w:rsidR="003553FB" w:rsidRPr="003553FB">
        <w:rPr>
          <w:rFonts w:ascii="Arial" w:eastAsia="游ゴシック" w:hAnsi="Arial" w:hint="eastAsia"/>
          <w:color w:val="0070C0"/>
        </w:rPr>
        <w:t>ご意見のある認証機関は、</w:t>
      </w:r>
      <w:hyperlink r:id="rId5" w:history="1">
        <w:r w:rsidR="003553FB" w:rsidRPr="003553FB">
          <w:rPr>
            <w:rStyle w:val="a3"/>
            <w:rFonts w:ascii="Arial" w:eastAsia="游ゴシック" w:hAnsi="Arial"/>
            <w:color w:val="0070C0"/>
          </w:rPr>
          <w:t>chainofcustody@fsc.org</w:t>
        </w:r>
      </w:hyperlink>
      <w:r w:rsidR="003553FB" w:rsidRPr="003553FB">
        <w:rPr>
          <w:rFonts w:ascii="Arial" w:eastAsia="游ゴシック" w:hAnsi="Arial" w:hint="eastAsia"/>
          <w:color w:val="0070C0"/>
        </w:rPr>
        <w:t>までお送りください。</w:t>
      </w:r>
    </w:p>
    <w:p w14:paraId="216A4B50" w14:textId="77777777" w:rsidR="003553FB" w:rsidRPr="003553FB" w:rsidRDefault="003553FB" w:rsidP="00A21626">
      <w:pPr>
        <w:spacing w:line="204" w:lineRule="auto"/>
        <w:rPr>
          <w:rFonts w:ascii="Arial" w:eastAsia="游ゴシック" w:hAnsi="Arial" w:hint="eastAsia"/>
          <w:color w:val="0070C0"/>
        </w:rPr>
      </w:pPr>
    </w:p>
    <w:p w14:paraId="5DB94664" w14:textId="77777777" w:rsidR="00672DAC" w:rsidRDefault="00672DAC" w:rsidP="00A21626">
      <w:pPr>
        <w:spacing w:line="204" w:lineRule="auto"/>
        <w:rPr>
          <w:rFonts w:ascii="Arial" w:eastAsia="游ゴシック" w:hAnsi="Arial" w:hint="eastAsia"/>
        </w:rPr>
      </w:pPr>
    </w:p>
    <w:p w14:paraId="483A06CF" w14:textId="77777777" w:rsidR="00A21626" w:rsidRDefault="00A21626" w:rsidP="00A21626">
      <w:pPr>
        <w:spacing w:line="204" w:lineRule="auto"/>
        <w:rPr>
          <w:rFonts w:ascii="Arial" w:eastAsia="游ゴシック" w:hAnsi="Arial"/>
        </w:rPr>
      </w:pPr>
      <w:r w:rsidRPr="00AF3C28">
        <w:rPr>
          <w:rFonts w:ascii="Arial" w:eastAsia="游ゴシック" w:hAnsi="Arial"/>
        </w:rPr>
        <w:t>6.</w:t>
      </w:r>
      <w:r>
        <w:rPr>
          <w:rFonts w:ascii="Arial" w:eastAsia="游ゴシック" w:hAnsi="Arial" w:hint="eastAsia"/>
        </w:rPr>
        <w:t xml:space="preserve"> </w:t>
      </w:r>
      <w:r w:rsidRPr="00AF3C28">
        <w:rPr>
          <w:rFonts w:ascii="Arial" w:eastAsia="游ゴシック" w:hAnsi="Arial"/>
        </w:rPr>
        <w:t xml:space="preserve">Consultation participants are invited to submit examples of best practices of policy statements to </w:t>
      </w:r>
      <w:hyperlink r:id="rId6" w:history="1">
        <w:r w:rsidRPr="00707643">
          <w:rPr>
            <w:rStyle w:val="a3"/>
            <w:rFonts w:ascii="Arial" w:eastAsia="游ゴシック" w:hAnsi="Arial"/>
          </w:rPr>
          <w:t>chainofcustody@fsc.org</w:t>
        </w:r>
      </w:hyperlink>
      <w:r w:rsidRPr="00AF3C28">
        <w:rPr>
          <w:rFonts w:ascii="Arial" w:eastAsia="游ゴシック" w:hAnsi="Arial"/>
        </w:rPr>
        <w:t>.</w:t>
      </w:r>
    </w:p>
    <w:p w14:paraId="75240A0A" w14:textId="77777777" w:rsidR="00A21626" w:rsidRDefault="00A21626" w:rsidP="00A21626">
      <w:pPr>
        <w:spacing w:line="204" w:lineRule="auto"/>
        <w:rPr>
          <w:rFonts w:ascii="Arial" w:eastAsia="游ゴシック" w:hAnsi="Arial"/>
          <w:color w:val="0070C0"/>
        </w:rPr>
      </w:pPr>
      <w:r w:rsidRPr="00D70088">
        <w:rPr>
          <w:rFonts w:ascii="Arial" w:eastAsia="游ゴシック" w:hAnsi="Arial" w:hint="eastAsia"/>
          <w:color w:val="0070C0"/>
        </w:rPr>
        <w:t>方針文書のよい例がある場合は、</w:t>
      </w:r>
      <w:hyperlink r:id="rId7" w:history="1">
        <w:r w:rsidRPr="00D70088">
          <w:rPr>
            <w:rStyle w:val="a3"/>
            <w:rFonts w:ascii="Arial" w:eastAsia="游ゴシック" w:hAnsi="Arial"/>
            <w:color w:val="0070C0"/>
          </w:rPr>
          <w:t>chainofcustody@fsc.org</w:t>
        </w:r>
      </w:hyperlink>
      <w:r w:rsidRPr="00D70088">
        <w:rPr>
          <w:rFonts w:ascii="Arial" w:eastAsia="游ゴシック" w:hAnsi="Arial" w:hint="eastAsia"/>
          <w:color w:val="0070C0"/>
        </w:rPr>
        <w:t>までお送りください。</w:t>
      </w:r>
    </w:p>
    <w:p w14:paraId="714D3BBF" w14:textId="3AF9FA0F" w:rsidR="00A21626" w:rsidRDefault="00A21626" w:rsidP="00A21626">
      <w:pPr>
        <w:spacing w:line="204" w:lineRule="auto"/>
        <w:rPr>
          <w:rFonts w:ascii="Arial" w:eastAsia="游ゴシック" w:hAnsi="Arial"/>
        </w:rPr>
      </w:pPr>
    </w:p>
    <w:p w14:paraId="22FAEC0A" w14:textId="4F079103" w:rsidR="00A21626" w:rsidRDefault="00106F6B" w:rsidP="00A21626">
      <w:pPr>
        <w:spacing w:line="204" w:lineRule="auto"/>
        <w:rPr>
          <w:rFonts w:ascii="Arial" w:eastAsia="游ゴシック" w:hAnsi="Arial"/>
        </w:rPr>
      </w:pPr>
      <w:r w:rsidRPr="00BA0F0A">
        <w:rPr>
          <w:rFonts w:ascii="Arial" w:eastAsia="游ゴシック" w:hAnsi="Arial"/>
          <w:noProof/>
        </w:rPr>
        <w:drawing>
          <wp:inline distT="0" distB="0" distL="0" distR="0" wp14:anchorId="2416F928" wp14:editId="206147AE">
            <wp:extent cx="1673761" cy="316333"/>
            <wp:effectExtent l="0" t="0" r="3175"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4717" cy="318404"/>
                    </a:xfrm>
                    <a:prstGeom prst="rect">
                      <a:avLst/>
                    </a:prstGeom>
                  </pic:spPr>
                </pic:pic>
              </a:graphicData>
            </a:graphic>
          </wp:inline>
        </w:drawing>
      </w:r>
    </w:p>
    <w:p w14:paraId="7052FFC5" w14:textId="3B2B270C" w:rsidR="00106F6B" w:rsidRDefault="00106F6B" w:rsidP="00A21626">
      <w:pPr>
        <w:spacing w:line="204" w:lineRule="auto"/>
        <w:rPr>
          <w:rFonts w:ascii="Arial" w:eastAsia="游ゴシック" w:hAnsi="Arial"/>
        </w:rPr>
      </w:pPr>
    </w:p>
    <w:p w14:paraId="11B06AB8" w14:textId="439083E0" w:rsidR="00106F6B" w:rsidRPr="00245188" w:rsidRDefault="00106F6B" w:rsidP="00106F6B">
      <w:pPr>
        <w:rPr>
          <w:rFonts w:ascii="Arial" w:eastAsia="游ゴシック" w:hAnsi="Arial"/>
          <w:b/>
          <w:bCs/>
          <w:sz w:val="28"/>
          <w:szCs w:val="28"/>
        </w:rPr>
      </w:pPr>
      <w:r>
        <w:rPr>
          <w:rFonts w:ascii="Arial" w:eastAsia="游ゴシック" w:hAnsi="Arial" w:hint="eastAsia"/>
          <w:b/>
          <w:bCs/>
          <w:sz w:val="28"/>
          <w:szCs w:val="28"/>
        </w:rPr>
        <w:t>Part 1d</w:t>
      </w:r>
      <w:r>
        <w:rPr>
          <w:rFonts w:ascii="Arial" w:eastAsia="游ゴシック" w:hAnsi="Arial"/>
          <w:b/>
          <w:bCs/>
          <w:sz w:val="28"/>
          <w:szCs w:val="28"/>
        </w:rPr>
        <w:t>.</w:t>
      </w:r>
      <w:r>
        <w:rPr>
          <w:rFonts w:ascii="Arial" w:eastAsia="游ゴシック" w:hAnsi="Arial" w:hint="eastAsia"/>
          <w:b/>
          <w:bCs/>
          <w:sz w:val="28"/>
          <w:szCs w:val="28"/>
        </w:rPr>
        <w:t xml:space="preserve"> Section </w:t>
      </w:r>
      <w:r>
        <w:rPr>
          <w:rFonts w:ascii="Arial" w:eastAsia="游ゴシック" w:hAnsi="Arial"/>
          <w:b/>
          <w:bCs/>
          <w:sz w:val="28"/>
          <w:szCs w:val="28"/>
        </w:rPr>
        <w:t>7</w:t>
      </w:r>
      <w:r w:rsidRPr="00245188">
        <w:rPr>
          <w:rFonts w:ascii="Arial" w:eastAsia="游ゴシック" w:hAnsi="Arial"/>
          <w:b/>
          <w:bCs/>
          <w:sz w:val="28"/>
          <w:szCs w:val="28"/>
        </w:rPr>
        <w:t xml:space="preserve"> </w:t>
      </w:r>
      <w:r w:rsidR="004C0851" w:rsidRPr="004C0851">
        <w:rPr>
          <w:rFonts w:ascii="Arial" w:eastAsia="游ゴシック" w:hAnsi="Arial"/>
          <w:b/>
          <w:bCs/>
          <w:sz w:val="28"/>
          <w:szCs w:val="28"/>
        </w:rPr>
        <w:t>FSC Core Labour Requirements</w:t>
      </w:r>
    </w:p>
    <w:p w14:paraId="0185C238" w14:textId="2EDE7420" w:rsidR="00106F6B" w:rsidRDefault="00106F6B" w:rsidP="00106F6B">
      <w:pPr>
        <w:spacing w:line="204" w:lineRule="auto"/>
        <w:rPr>
          <w:rFonts w:ascii="Arial" w:eastAsia="游ゴシック" w:hAnsi="Arial"/>
          <w:b/>
          <w:bCs/>
          <w:color w:val="0070C0"/>
          <w:sz w:val="28"/>
          <w:szCs w:val="28"/>
        </w:rPr>
      </w:pPr>
      <w:r>
        <w:rPr>
          <w:rFonts w:ascii="Arial" w:eastAsia="游ゴシック" w:hAnsi="Arial" w:hint="eastAsia"/>
          <w:b/>
          <w:bCs/>
          <w:color w:val="0070C0"/>
          <w:sz w:val="28"/>
          <w:szCs w:val="28"/>
        </w:rPr>
        <w:t>パート</w:t>
      </w:r>
      <w:r>
        <w:rPr>
          <w:rFonts w:ascii="Arial" w:eastAsia="游ゴシック" w:hAnsi="Arial" w:hint="eastAsia"/>
          <w:b/>
          <w:bCs/>
          <w:color w:val="0070C0"/>
          <w:sz w:val="28"/>
          <w:szCs w:val="28"/>
        </w:rPr>
        <w:t>1</w:t>
      </w:r>
      <w:r w:rsidR="004C0851">
        <w:rPr>
          <w:rFonts w:ascii="Arial" w:eastAsia="游ゴシック" w:hAnsi="Arial"/>
          <w:b/>
          <w:bCs/>
          <w:color w:val="0070C0"/>
          <w:sz w:val="28"/>
          <w:szCs w:val="28"/>
        </w:rPr>
        <w:t>d</w:t>
      </w:r>
      <w:r>
        <w:rPr>
          <w:rFonts w:ascii="Arial" w:eastAsia="游ゴシック" w:hAnsi="Arial"/>
          <w:b/>
          <w:bCs/>
          <w:color w:val="0070C0"/>
          <w:sz w:val="28"/>
          <w:szCs w:val="28"/>
        </w:rPr>
        <w:t xml:space="preserve"> </w:t>
      </w:r>
      <w:r>
        <w:rPr>
          <w:rFonts w:ascii="Arial" w:eastAsia="游ゴシック" w:hAnsi="Arial" w:hint="eastAsia"/>
          <w:b/>
          <w:bCs/>
          <w:color w:val="0070C0"/>
          <w:sz w:val="28"/>
          <w:szCs w:val="28"/>
        </w:rPr>
        <w:t>セクション</w:t>
      </w:r>
      <w:r w:rsidR="004C0851">
        <w:rPr>
          <w:rFonts w:ascii="Arial" w:eastAsia="游ゴシック" w:hAnsi="Arial"/>
          <w:b/>
          <w:bCs/>
          <w:color w:val="0070C0"/>
          <w:sz w:val="28"/>
          <w:szCs w:val="28"/>
        </w:rPr>
        <w:t>7 FSC</w:t>
      </w:r>
      <w:r w:rsidR="004C0851">
        <w:rPr>
          <w:rFonts w:ascii="Arial" w:eastAsia="游ゴシック" w:hAnsi="Arial" w:hint="eastAsia"/>
          <w:b/>
          <w:bCs/>
          <w:color w:val="0070C0"/>
          <w:sz w:val="28"/>
          <w:szCs w:val="28"/>
        </w:rPr>
        <w:t>の中核的労働要求事項</w:t>
      </w:r>
    </w:p>
    <w:p w14:paraId="314EC137" w14:textId="7372785A" w:rsidR="00684805" w:rsidRDefault="00684805" w:rsidP="007405A0">
      <w:pPr>
        <w:spacing w:line="204" w:lineRule="auto"/>
        <w:rPr>
          <w:rFonts w:ascii="Arial" w:eastAsia="游ゴシック" w:hAnsi="Arial"/>
        </w:rPr>
      </w:pPr>
    </w:p>
    <w:p w14:paraId="098019C6" w14:textId="09C2A37E" w:rsidR="00684805" w:rsidRDefault="004C0851" w:rsidP="007405A0">
      <w:pPr>
        <w:spacing w:line="204" w:lineRule="auto"/>
        <w:rPr>
          <w:rFonts w:ascii="Arial" w:eastAsia="游ゴシック" w:hAnsi="Arial"/>
        </w:rPr>
      </w:pPr>
      <w:r>
        <w:rPr>
          <w:rFonts w:ascii="Arial" w:eastAsia="游ゴシック" w:hAnsi="Arial" w:hint="eastAsia"/>
        </w:rPr>
        <w:t>8a</w:t>
      </w:r>
      <w:r w:rsidR="004B4E5F" w:rsidRPr="004B4E5F">
        <w:rPr>
          <w:rFonts w:ascii="Arial" w:eastAsia="游ゴシック" w:hAnsi="Arial"/>
        </w:rPr>
        <w:t>. What is your overall impression of Section 7 of the ‘FSC Core Labour Requirements’?</w:t>
      </w:r>
    </w:p>
    <w:p w14:paraId="635C8A11" w14:textId="06E9130A" w:rsidR="004B4E5F" w:rsidRPr="007405A0" w:rsidRDefault="00257172" w:rsidP="004B4E5F">
      <w:pPr>
        <w:spacing w:line="204" w:lineRule="auto"/>
        <w:rPr>
          <w:rFonts w:ascii="Arial" w:eastAsia="游ゴシック" w:hAnsi="Arial"/>
          <w:color w:val="0070C0"/>
        </w:rPr>
      </w:pPr>
      <w:r>
        <w:rPr>
          <w:rFonts w:ascii="Arial" w:eastAsia="游ゴシック" w:hAnsi="Arial" w:hint="eastAsia"/>
          <w:color w:val="0070C0"/>
        </w:rPr>
        <w:t>7</w:t>
      </w:r>
      <w:r w:rsidR="004B4E5F" w:rsidRPr="007405A0">
        <w:rPr>
          <w:rFonts w:ascii="Arial" w:eastAsia="游ゴシック" w:hAnsi="Arial" w:hint="eastAsia"/>
          <w:color w:val="0070C0"/>
        </w:rPr>
        <w:t>項</w:t>
      </w:r>
      <w:r w:rsidR="00957DA3">
        <w:rPr>
          <w:rFonts w:ascii="Arial" w:eastAsia="游ゴシック" w:hAnsi="Arial" w:hint="eastAsia"/>
          <w:color w:val="0070C0"/>
        </w:rPr>
        <w:t>「</w:t>
      </w:r>
      <w:r w:rsidR="00957DA3">
        <w:rPr>
          <w:rFonts w:ascii="Arial" w:eastAsia="游ゴシック" w:hAnsi="Arial" w:hint="eastAsia"/>
          <w:color w:val="0070C0"/>
        </w:rPr>
        <w:t>FSC</w:t>
      </w:r>
      <w:r w:rsidR="00957DA3">
        <w:rPr>
          <w:rFonts w:ascii="Arial" w:eastAsia="游ゴシック" w:hAnsi="Arial" w:hint="eastAsia"/>
          <w:color w:val="0070C0"/>
        </w:rPr>
        <w:t>の中核的労働要求事項」</w:t>
      </w:r>
      <w:r w:rsidR="004B4E5F" w:rsidRPr="007405A0">
        <w:rPr>
          <w:rFonts w:ascii="Arial" w:eastAsia="游ゴシック" w:hAnsi="Arial" w:hint="eastAsia"/>
          <w:color w:val="0070C0"/>
        </w:rPr>
        <w:t>の全体的な印象は？</w:t>
      </w:r>
    </w:p>
    <w:p w14:paraId="70298790" w14:textId="77777777" w:rsidR="004B4E5F" w:rsidRPr="00F313B9" w:rsidRDefault="004B4E5F" w:rsidP="004B4E5F">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044293E8" w14:textId="77777777" w:rsidR="004B4E5F" w:rsidRPr="00F313B9" w:rsidRDefault="004B4E5F" w:rsidP="004B4E5F">
      <w:pPr>
        <w:spacing w:line="204" w:lineRule="auto"/>
        <w:rPr>
          <w:rFonts w:ascii="Arial" w:eastAsia="游ゴシック" w:hAnsi="Arial"/>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0930D0AD" w14:textId="77777777" w:rsidR="004B4E5F" w:rsidRPr="00F313B9" w:rsidRDefault="004B4E5F" w:rsidP="004B4E5F">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30C22277" w14:textId="77777777" w:rsidR="004B4E5F" w:rsidRPr="00F313B9" w:rsidRDefault="004B4E5F" w:rsidP="004B4E5F">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704DA65A" w14:textId="22B0E9C0" w:rsidR="00684805" w:rsidRDefault="004B4E5F" w:rsidP="004B4E5F">
      <w:pPr>
        <w:spacing w:line="204" w:lineRule="auto"/>
        <w:rPr>
          <w:rFonts w:ascii="Arial" w:eastAsia="游ゴシック" w:hAnsi="Arial"/>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38E49788" w14:textId="349612CD" w:rsidR="00684805" w:rsidRDefault="00684805" w:rsidP="007405A0">
      <w:pPr>
        <w:spacing w:line="204" w:lineRule="auto"/>
        <w:rPr>
          <w:rFonts w:ascii="Arial" w:eastAsia="游ゴシック" w:hAnsi="Arial"/>
        </w:rPr>
      </w:pPr>
    </w:p>
    <w:p w14:paraId="7C5C0681" w14:textId="1CF75C89" w:rsidR="00684805" w:rsidRDefault="005935CC" w:rsidP="007405A0">
      <w:pPr>
        <w:spacing w:line="204" w:lineRule="auto"/>
        <w:rPr>
          <w:rFonts w:ascii="Arial" w:eastAsia="游ゴシック" w:hAnsi="Arial"/>
        </w:rPr>
      </w:pPr>
      <w:r>
        <w:rPr>
          <w:rFonts w:ascii="Arial" w:eastAsia="游ゴシック" w:hAnsi="Arial"/>
        </w:rPr>
        <w:lastRenderedPageBreak/>
        <w:t>8b</w:t>
      </w:r>
      <w:r w:rsidR="00D54992" w:rsidRPr="00D54992">
        <w:rPr>
          <w:rFonts w:ascii="Arial" w:eastAsia="游ゴシック" w:hAnsi="Arial"/>
        </w:rPr>
        <w:t>. Please elaborate on your response in relation to Section 7 of the ‘FSC Core Labour Requirements’.</w:t>
      </w:r>
    </w:p>
    <w:p w14:paraId="24F00B91" w14:textId="234AA9F6" w:rsidR="00D54992" w:rsidRDefault="00D54992" w:rsidP="007405A0">
      <w:pPr>
        <w:spacing w:line="204" w:lineRule="auto"/>
        <w:rPr>
          <w:rFonts w:ascii="Arial" w:eastAsia="游ゴシック" w:hAnsi="Arial"/>
        </w:rPr>
      </w:pPr>
      <w:r>
        <w:rPr>
          <w:rFonts w:ascii="Arial" w:eastAsia="游ゴシック" w:hAnsi="Arial" w:hint="eastAsia"/>
          <w:color w:val="0070C0"/>
        </w:rPr>
        <w:t>7</w:t>
      </w:r>
      <w:r w:rsidRPr="007405A0">
        <w:rPr>
          <w:rFonts w:ascii="Arial" w:eastAsia="游ゴシック" w:hAnsi="Arial" w:hint="eastAsia"/>
          <w:color w:val="0070C0"/>
        </w:rPr>
        <w:t>項</w:t>
      </w:r>
      <w:r>
        <w:rPr>
          <w:rFonts w:ascii="Arial" w:eastAsia="游ゴシック" w:hAnsi="Arial" w:hint="eastAsia"/>
          <w:color w:val="0070C0"/>
        </w:rPr>
        <w:t>「</w:t>
      </w:r>
      <w:r>
        <w:rPr>
          <w:rFonts w:ascii="Arial" w:eastAsia="游ゴシック" w:hAnsi="Arial" w:hint="eastAsia"/>
          <w:color w:val="0070C0"/>
        </w:rPr>
        <w:t>FSC</w:t>
      </w:r>
      <w:r>
        <w:rPr>
          <w:rFonts w:ascii="Arial" w:eastAsia="游ゴシック" w:hAnsi="Arial" w:hint="eastAsia"/>
          <w:color w:val="0070C0"/>
        </w:rPr>
        <w:t>の中核的労働要求事項」</w:t>
      </w:r>
      <w:r w:rsidRPr="00345B92">
        <w:rPr>
          <w:rFonts w:ascii="Arial" w:eastAsia="游ゴシック" w:hAnsi="Arial" w:hint="eastAsia"/>
          <w:color w:val="0070C0"/>
        </w:rPr>
        <w:t>に関</w:t>
      </w:r>
      <w:r>
        <w:rPr>
          <w:rFonts w:ascii="Arial" w:eastAsia="游ゴシック" w:hAnsi="Arial" w:hint="eastAsia"/>
          <w:color w:val="0070C0"/>
        </w:rPr>
        <w:t>してご意見がある場合はご記入ください。</w:t>
      </w:r>
    </w:p>
    <w:p w14:paraId="6BE1916C" w14:textId="77777777" w:rsidR="00684805" w:rsidRDefault="00684805" w:rsidP="007405A0">
      <w:pPr>
        <w:spacing w:line="204" w:lineRule="auto"/>
        <w:rPr>
          <w:rFonts w:ascii="Arial" w:eastAsia="游ゴシック" w:hAnsi="Arial"/>
        </w:rPr>
      </w:pPr>
    </w:p>
    <w:p w14:paraId="5744AA96" w14:textId="666A3A4C" w:rsidR="000813C7" w:rsidRDefault="00F85ABD" w:rsidP="007405A0">
      <w:pPr>
        <w:spacing w:line="204" w:lineRule="auto"/>
        <w:rPr>
          <w:rFonts w:ascii="Arial" w:eastAsia="游ゴシック" w:hAnsi="Arial"/>
        </w:rPr>
      </w:pPr>
      <w:r w:rsidRPr="00BA0F0A">
        <w:rPr>
          <w:rFonts w:ascii="Arial" w:eastAsia="游ゴシック" w:hAnsi="Arial"/>
          <w:noProof/>
        </w:rPr>
        <w:drawing>
          <wp:inline distT="0" distB="0" distL="0" distR="0" wp14:anchorId="144B7537" wp14:editId="2DDC7F45">
            <wp:extent cx="1673761" cy="316333"/>
            <wp:effectExtent l="0" t="0" r="3175"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4717" cy="318404"/>
                    </a:xfrm>
                    <a:prstGeom prst="rect">
                      <a:avLst/>
                    </a:prstGeom>
                  </pic:spPr>
                </pic:pic>
              </a:graphicData>
            </a:graphic>
          </wp:inline>
        </w:drawing>
      </w:r>
    </w:p>
    <w:p w14:paraId="44874D62" w14:textId="579CB2D5" w:rsidR="000813C7" w:rsidRDefault="000813C7" w:rsidP="007405A0">
      <w:pPr>
        <w:spacing w:line="204" w:lineRule="auto"/>
        <w:rPr>
          <w:rFonts w:ascii="Arial" w:eastAsia="游ゴシック" w:hAnsi="Arial"/>
        </w:rPr>
      </w:pPr>
    </w:p>
    <w:p w14:paraId="31858A0B" w14:textId="39F5F948" w:rsidR="00F85ABD" w:rsidRPr="00245188" w:rsidRDefault="005935CC" w:rsidP="007405A0">
      <w:pPr>
        <w:spacing w:line="204" w:lineRule="auto"/>
        <w:rPr>
          <w:rFonts w:ascii="Arial" w:eastAsia="游ゴシック" w:hAnsi="Arial"/>
          <w:b/>
          <w:bCs/>
          <w:sz w:val="28"/>
          <w:szCs w:val="28"/>
        </w:rPr>
      </w:pPr>
      <w:r>
        <w:rPr>
          <w:rFonts w:ascii="Arial" w:eastAsia="游ゴシック" w:hAnsi="Arial"/>
          <w:b/>
          <w:bCs/>
          <w:sz w:val="28"/>
          <w:szCs w:val="28"/>
        </w:rPr>
        <w:t>Part 1e. A</w:t>
      </w:r>
      <w:r w:rsidR="005A3E4F" w:rsidRPr="00245188">
        <w:rPr>
          <w:rFonts w:ascii="Arial" w:eastAsia="游ゴシック" w:hAnsi="Arial"/>
          <w:b/>
          <w:bCs/>
          <w:sz w:val="28"/>
          <w:szCs w:val="28"/>
        </w:rPr>
        <w:t>nnex C. Terms and definitions</w:t>
      </w:r>
    </w:p>
    <w:p w14:paraId="3492DFE1" w14:textId="1A695CDF" w:rsidR="005A3E4F" w:rsidRPr="00245188" w:rsidRDefault="005935CC" w:rsidP="007405A0">
      <w:pPr>
        <w:spacing w:line="204" w:lineRule="auto"/>
        <w:rPr>
          <w:rFonts w:ascii="Arial" w:eastAsia="游ゴシック" w:hAnsi="Arial"/>
          <w:b/>
          <w:bCs/>
          <w:color w:val="0070C0"/>
          <w:sz w:val="28"/>
          <w:szCs w:val="28"/>
        </w:rPr>
      </w:pPr>
      <w:r>
        <w:rPr>
          <w:rFonts w:ascii="Arial" w:eastAsia="游ゴシック" w:hAnsi="Arial" w:hint="eastAsia"/>
          <w:b/>
          <w:bCs/>
          <w:color w:val="0070C0"/>
          <w:sz w:val="28"/>
          <w:szCs w:val="28"/>
        </w:rPr>
        <w:t>パート</w:t>
      </w:r>
      <w:r>
        <w:rPr>
          <w:rFonts w:ascii="Arial" w:eastAsia="游ゴシック" w:hAnsi="Arial" w:hint="eastAsia"/>
          <w:b/>
          <w:bCs/>
          <w:color w:val="0070C0"/>
          <w:sz w:val="28"/>
          <w:szCs w:val="28"/>
        </w:rPr>
        <w:t>1</w:t>
      </w:r>
      <w:r>
        <w:rPr>
          <w:rFonts w:ascii="Arial" w:eastAsia="游ゴシック" w:hAnsi="Arial"/>
          <w:b/>
          <w:bCs/>
          <w:color w:val="0070C0"/>
          <w:sz w:val="28"/>
          <w:szCs w:val="28"/>
        </w:rPr>
        <w:t xml:space="preserve">e </w:t>
      </w:r>
      <w:r w:rsidR="005A3E4F" w:rsidRPr="00245188">
        <w:rPr>
          <w:rFonts w:ascii="Arial" w:eastAsia="游ゴシック" w:hAnsi="Arial" w:hint="eastAsia"/>
          <w:b/>
          <w:bCs/>
          <w:color w:val="0070C0"/>
          <w:sz w:val="28"/>
          <w:szCs w:val="28"/>
        </w:rPr>
        <w:t>附則</w:t>
      </w:r>
      <w:r w:rsidR="005A3E4F" w:rsidRPr="00245188">
        <w:rPr>
          <w:rFonts w:ascii="Arial" w:eastAsia="游ゴシック" w:hAnsi="Arial" w:hint="eastAsia"/>
          <w:b/>
          <w:bCs/>
          <w:color w:val="0070C0"/>
          <w:sz w:val="28"/>
          <w:szCs w:val="28"/>
        </w:rPr>
        <w:t>C</w:t>
      </w:r>
      <w:r w:rsidR="005A3E4F" w:rsidRPr="00245188">
        <w:rPr>
          <w:rFonts w:ascii="Arial" w:eastAsia="游ゴシック" w:hAnsi="Arial"/>
          <w:b/>
          <w:bCs/>
          <w:color w:val="0070C0"/>
          <w:sz w:val="28"/>
          <w:szCs w:val="28"/>
        </w:rPr>
        <w:t xml:space="preserve">. </w:t>
      </w:r>
      <w:r w:rsidR="005A3E4F" w:rsidRPr="00245188">
        <w:rPr>
          <w:rFonts w:ascii="Arial" w:eastAsia="游ゴシック" w:hAnsi="Arial" w:hint="eastAsia"/>
          <w:b/>
          <w:bCs/>
          <w:color w:val="0070C0"/>
          <w:sz w:val="28"/>
          <w:szCs w:val="28"/>
        </w:rPr>
        <w:t>用語と定義</w:t>
      </w:r>
    </w:p>
    <w:p w14:paraId="6D510624" w14:textId="58658B0A" w:rsidR="005A3E4F" w:rsidRDefault="005A3E4F" w:rsidP="007405A0">
      <w:pPr>
        <w:spacing w:line="204" w:lineRule="auto"/>
        <w:rPr>
          <w:rFonts w:ascii="Arial" w:eastAsia="游ゴシック" w:hAnsi="Arial"/>
        </w:rPr>
      </w:pPr>
    </w:p>
    <w:p w14:paraId="4A93D121" w14:textId="66A6B88F" w:rsidR="005A3E4F" w:rsidRDefault="005935CC" w:rsidP="007405A0">
      <w:pPr>
        <w:spacing w:line="204" w:lineRule="auto"/>
        <w:rPr>
          <w:rFonts w:ascii="Arial" w:eastAsia="游ゴシック" w:hAnsi="Arial"/>
        </w:rPr>
      </w:pPr>
      <w:r>
        <w:rPr>
          <w:rFonts w:ascii="Arial" w:eastAsia="游ゴシック" w:hAnsi="Arial" w:hint="eastAsia"/>
        </w:rPr>
        <w:t>9</w:t>
      </w:r>
      <w:r w:rsidR="00B3192E" w:rsidRPr="00B3192E">
        <w:rPr>
          <w:rFonts w:ascii="Arial" w:eastAsia="游ゴシック" w:hAnsi="Arial"/>
        </w:rPr>
        <w:t>. Do you have comments in relation to Annex C? ‘Terms and definitions’ Please elaborate on your response.</w:t>
      </w:r>
    </w:p>
    <w:p w14:paraId="2D4D7276" w14:textId="4BCE8CB1" w:rsidR="00B3192E" w:rsidRPr="00B3192E" w:rsidRDefault="00B3192E" w:rsidP="007405A0">
      <w:pPr>
        <w:spacing w:line="204" w:lineRule="auto"/>
        <w:rPr>
          <w:rFonts w:ascii="Arial" w:eastAsia="游ゴシック" w:hAnsi="Arial"/>
          <w:color w:val="0070C0"/>
        </w:rPr>
      </w:pPr>
      <w:r w:rsidRPr="00B3192E">
        <w:rPr>
          <w:rFonts w:ascii="Arial" w:eastAsia="游ゴシック" w:hAnsi="Arial" w:hint="eastAsia"/>
          <w:color w:val="0070C0"/>
        </w:rPr>
        <w:t>附則</w:t>
      </w:r>
      <w:r w:rsidRPr="00B3192E">
        <w:rPr>
          <w:rFonts w:ascii="Arial" w:eastAsia="游ゴシック" w:hAnsi="Arial" w:hint="eastAsia"/>
          <w:color w:val="0070C0"/>
        </w:rPr>
        <w:t xml:space="preserve">C. </w:t>
      </w:r>
      <w:r w:rsidRPr="00B3192E">
        <w:rPr>
          <w:rFonts w:ascii="Arial" w:eastAsia="游ゴシック" w:hAnsi="Arial" w:hint="eastAsia"/>
          <w:color w:val="0070C0"/>
        </w:rPr>
        <w:t>用語と定義に関してご意見がある場合はご記入ください。</w:t>
      </w:r>
    </w:p>
    <w:p w14:paraId="03F54CB4" w14:textId="748C505B" w:rsidR="00F85ABD" w:rsidRDefault="00F85ABD" w:rsidP="007405A0">
      <w:pPr>
        <w:spacing w:line="204" w:lineRule="auto"/>
        <w:rPr>
          <w:rFonts w:ascii="Arial" w:eastAsia="游ゴシック" w:hAnsi="Arial"/>
        </w:rPr>
      </w:pPr>
    </w:p>
    <w:p w14:paraId="45F3B163" w14:textId="43ED168F" w:rsidR="00F85ABD" w:rsidRDefault="00410048" w:rsidP="007405A0">
      <w:pPr>
        <w:spacing w:line="204" w:lineRule="auto"/>
        <w:rPr>
          <w:rFonts w:ascii="Arial" w:eastAsia="游ゴシック" w:hAnsi="Arial"/>
        </w:rPr>
      </w:pPr>
      <w:r w:rsidRPr="00BA0F0A">
        <w:rPr>
          <w:rFonts w:ascii="Arial" w:eastAsia="游ゴシック" w:hAnsi="Arial"/>
          <w:noProof/>
        </w:rPr>
        <w:drawing>
          <wp:inline distT="0" distB="0" distL="0" distR="0" wp14:anchorId="6C05E206" wp14:editId="38BCF418">
            <wp:extent cx="1673761" cy="316333"/>
            <wp:effectExtent l="0" t="0" r="3175"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4717" cy="318404"/>
                    </a:xfrm>
                    <a:prstGeom prst="rect">
                      <a:avLst/>
                    </a:prstGeom>
                  </pic:spPr>
                </pic:pic>
              </a:graphicData>
            </a:graphic>
          </wp:inline>
        </w:drawing>
      </w:r>
    </w:p>
    <w:p w14:paraId="5A67EBD5" w14:textId="77777777" w:rsidR="00954553" w:rsidRDefault="00954553" w:rsidP="007405A0">
      <w:pPr>
        <w:spacing w:line="204" w:lineRule="auto"/>
        <w:rPr>
          <w:rFonts w:ascii="Arial" w:eastAsia="游ゴシック" w:hAnsi="Arial"/>
        </w:rPr>
      </w:pPr>
    </w:p>
    <w:p w14:paraId="79873D9E" w14:textId="29C5B05C" w:rsidR="00410048" w:rsidRPr="00245188" w:rsidRDefault="009D053D" w:rsidP="007405A0">
      <w:pPr>
        <w:spacing w:line="204" w:lineRule="auto"/>
        <w:rPr>
          <w:rFonts w:ascii="Arial" w:eastAsia="游ゴシック" w:hAnsi="Arial"/>
          <w:color w:val="FF0000"/>
          <w:sz w:val="28"/>
          <w:szCs w:val="28"/>
        </w:rPr>
      </w:pPr>
      <w:r>
        <w:rPr>
          <w:rFonts w:ascii="Arial" w:eastAsia="游ゴシック" w:hAnsi="Arial" w:hint="eastAsia"/>
          <w:color w:val="FF0000"/>
          <w:sz w:val="28"/>
          <w:szCs w:val="28"/>
        </w:rPr>
        <w:t>パート</w:t>
      </w:r>
      <w:r>
        <w:rPr>
          <w:rFonts w:ascii="Arial" w:eastAsia="游ゴシック" w:hAnsi="Arial" w:hint="eastAsia"/>
          <w:color w:val="FF0000"/>
          <w:sz w:val="28"/>
          <w:szCs w:val="28"/>
        </w:rPr>
        <w:t>2</w:t>
      </w:r>
      <w:r>
        <w:rPr>
          <w:rFonts w:ascii="Arial" w:eastAsia="游ゴシック" w:hAnsi="Arial"/>
          <w:color w:val="FF0000"/>
          <w:sz w:val="28"/>
          <w:szCs w:val="28"/>
        </w:rPr>
        <w:t>a</w:t>
      </w:r>
      <w:r>
        <w:rPr>
          <w:rFonts w:ascii="Arial" w:eastAsia="游ゴシック" w:hAnsi="Arial" w:hint="eastAsia"/>
          <w:color w:val="FF0000"/>
          <w:sz w:val="28"/>
          <w:szCs w:val="28"/>
        </w:rPr>
        <w:t>～</w:t>
      </w:r>
      <w:r w:rsidR="00A54C39">
        <w:rPr>
          <w:rFonts w:ascii="Arial" w:eastAsia="游ゴシック" w:hAnsi="Arial" w:hint="eastAsia"/>
          <w:color w:val="FF0000"/>
          <w:sz w:val="28"/>
          <w:szCs w:val="28"/>
        </w:rPr>
        <w:t>2</w:t>
      </w:r>
      <w:r w:rsidR="00A54C39">
        <w:rPr>
          <w:rFonts w:ascii="Arial" w:eastAsia="游ゴシック" w:hAnsi="Arial"/>
          <w:color w:val="FF0000"/>
          <w:sz w:val="28"/>
          <w:szCs w:val="28"/>
        </w:rPr>
        <w:t>e</w:t>
      </w:r>
      <w:r w:rsidR="00B063F1" w:rsidRPr="00245188">
        <w:rPr>
          <w:rFonts w:ascii="Arial" w:eastAsia="游ゴシック" w:hAnsi="Arial" w:hint="eastAsia"/>
          <w:color w:val="FF0000"/>
          <w:sz w:val="28"/>
          <w:szCs w:val="28"/>
        </w:rPr>
        <w:t>は認証機関向けの規格に関する質問なので、</w:t>
      </w:r>
      <w:r w:rsidR="00C3218F" w:rsidRPr="00245188">
        <w:rPr>
          <w:rFonts w:ascii="Arial" w:eastAsia="游ゴシック" w:hAnsi="Arial" w:hint="eastAsia"/>
          <w:color w:val="FF0000"/>
          <w:sz w:val="28"/>
          <w:szCs w:val="28"/>
        </w:rPr>
        <w:t>日本語訳は用意していません。</w:t>
      </w:r>
    </w:p>
    <w:p w14:paraId="573963FA" w14:textId="55021475" w:rsidR="00C3218F" w:rsidRDefault="00C3218F" w:rsidP="007405A0">
      <w:pPr>
        <w:spacing w:line="204" w:lineRule="auto"/>
        <w:rPr>
          <w:rFonts w:ascii="Arial" w:eastAsia="游ゴシック" w:hAnsi="Arial"/>
        </w:rPr>
      </w:pPr>
    </w:p>
    <w:p w14:paraId="4BD7B88D" w14:textId="4BE5B17A" w:rsidR="00245188" w:rsidRDefault="00245188" w:rsidP="007405A0">
      <w:pPr>
        <w:spacing w:line="204" w:lineRule="auto"/>
        <w:rPr>
          <w:rFonts w:ascii="Arial" w:eastAsia="游ゴシック" w:hAnsi="Arial"/>
        </w:rPr>
      </w:pPr>
      <w:r w:rsidRPr="00BA0F0A">
        <w:rPr>
          <w:rFonts w:ascii="Arial" w:eastAsia="游ゴシック" w:hAnsi="Arial"/>
          <w:noProof/>
        </w:rPr>
        <w:drawing>
          <wp:inline distT="0" distB="0" distL="0" distR="0" wp14:anchorId="1873A367" wp14:editId="27505C98">
            <wp:extent cx="1673761" cy="316333"/>
            <wp:effectExtent l="0" t="0" r="3175" b="762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4717" cy="318404"/>
                    </a:xfrm>
                    <a:prstGeom prst="rect">
                      <a:avLst/>
                    </a:prstGeom>
                  </pic:spPr>
                </pic:pic>
              </a:graphicData>
            </a:graphic>
          </wp:inline>
        </w:drawing>
      </w:r>
    </w:p>
    <w:p w14:paraId="45D66C50" w14:textId="4E060E7B" w:rsidR="00A54C39" w:rsidRDefault="00A54C39" w:rsidP="007405A0">
      <w:pPr>
        <w:spacing w:line="204" w:lineRule="auto"/>
        <w:rPr>
          <w:rFonts w:ascii="Arial" w:eastAsia="游ゴシック" w:hAnsi="Arial"/>
        </w:rPr>
      </w:pPr>
    </w:p>
    <w:p w14:paraId="113AA6DC" w14:textId="77777777" w:rsidR="000C65D2" w:rsidRDefault="000C65D2">
      <w:pPr>
        <w:widowControl/>
        <w:jc w:val="left"/>
        <w:rPr>
          <w:rFonts w:ascii="Arial" w:eastAsia="游ゴシック" w:hAnsi="Arial"/>
          <w:b/>
          <w:bCs/>
          <w:sz w:val="28"/>
          <w:szCs w:val="28"/>
        </w:rPr>
      </w:pPr>
      <w:r>
        <w:rPr>
          <w:rFonts w:ascii="Arial" w:eastAsia="游ゴシック" w:hAnsi="Arial"/>
          <w:b/>
          <w:bCs/>
          <w:sz w:val="28"/>
          <w:szCs w:val="28"/>
        </w:rPr>
        <w:br w:type="page"/>
      </w:r>
    </w:p>
    <w:p w14:paraId="47AC87B2" w14:textId="30C85A3D" w:rsidR="00A54C39" w:rsidRPr="00245188" w:rsidRDefault="00A54C39" w:rsidP="00A54C39">
      <w:pPr>
        <w:spacing w:line="204" w:lineRule="auto"/>
        <w:rPr>
          <w:rFonts w:ascii="Arial" w:eastAsia="游ゴシック" w:hAnsi="Arial"/>
          <w:b/>
          <w:bCs/>
          <w:sz w:val="28"/>
          <w:szCs w:val="28"/>
        </w:rPr>
      </w:pPr>
      <w:r>
        <w:rPr>
          <w:rFonts w:ascii="Arial" w:eastAsia="游ゴシック" w:hAnsi="Arial"/>
          <w:b/>
          <w:bCs/>
          <w:sz w:val="28"/>
          <w:szCs w:val="28"/>
        </w:rPr>
        <w:lastRenderedPageBreak/>
        <w:t>Part 3a.</w:t>
      </w:r>
      <w:r w:rsidR="00683984">
        <w:rPr>
          <w:rFonts w:ascii="Arial" w:eastAsia="游ゴシック" w:hAnsi="Arial"/>
          <w:b/>
          <w:bCs/>
          <w:sz w:val="28"/>
          <w:szCs w:val="28"/>
        </w:rPr>
        <w:t xml:space="preserve"> FSC Core Labour Requirements Self-assessment for certificate holders</w:t>
      </w:r>
    </w:p>
    <w:p w14:paraId="40DE9626" w14:textId="08708AE7" w:rsidR="00A54C39" w:rsidRPr="00245188" w:rsidRDefault="00A54C39" w:rsidP="00A54C39">
      <w:pPr>
        <w:spacing w:line="204" w:lineRule="auto"/>
        <w:rPr>
          <w:rFonts w:ascii="Arial" w:eastAsia="游ゴシック" w:hAnsi="Arial"/>
          <w:b/>
          <w:bCs/>
          <w:color w:val="0070C0"/>
          <w:sz w:val="28"/>
          <w:szCs w:val="28"/>
        </w:rPr>
      </w:pPr>
      <w:r>
        <w:rPr>
          <w:rFonts w:ascii="Arial" w:eastAsia="游ゴシック" w:hAnsi="Arial" w:hint="eastAsia"/>
          <w:b/>
          <w:bCs/>
          <w:color w:val="0070C0"/>
          <w:sz w:val="28"/>
          <w:szCs w:val="28"/>
        </w:rPr>
        <w:t>パート</w:t>
      </w:r>
      <w:r w:rsidR="00683984">
        <w:rPr>
          <w:rFonts w:ascii="Arial" w:eastAsia="游ゴシック" w:hAnsi="Arial"/>
          <w:b/>
          <w:bCs/>
          <w:color w:val="0070C0"/>
          <w:sz w:val="28"/>
          <w:szCs w:val="28"/>
        </w:rPr>
        <w:t xml:space="preserve">3a </w:t>
      </w:r>
      <w:r w:rsidR="00683984">
        <w:rPr>
          <w:rFonts w:ascii="Arial" w:eastAsia="游ゴシック" w:hAnsi="Arial" w:hint="eastAsia"/>
          <w:b/>
          <w:bCs/>
          <w:color w:val="0070C0"/>
          <w:sz w:val="28"/>
          <w:szCs w:val="28"/>
        </w:rPr>
        <w:t>認証取得者のための</w:t>
      </w:r>
      <w:r w:rsidR="00683984">
        <w:rPr>
          <w:rFonts w:ascii="Arial" w:eastAsia="游ゴシック" w:hAnsi="Arial" w:hint="eastAsia"/>
          <w:b/>
          <w:bCs/>
          <w:color w:val="0070C0"/>
          <w:sz w:val="28"/>
          <w:szCs w:val="28"/>
        </w:rPr>
        <w:t>FSC</w:t>
      </w:r>
      <w:r w:rsidR="00683984">
        <w:rPr>
          <w:rFonts w:ascii="Arial" w:eastAsia="游ゴシック" w:hAnsi="Arial" w:hint="eastAsia"/>
          <w:b/>
          <w:bCs/>
          <w:color w:val="0070C0"/>
          <w:sz w:val="28"/>
          <w:szCs w:val="28"/>
        </w:rPr>
        <w:t>の中核的労働要求事項の自己評価</w:t>
      </w:r>
    </w:p>
    <w:p w14:paraId="59666138" w14:textId="55C3A682" w:rsidR="00A54C39" w:rsidRDefault="00A54C39" w:rsidP="007405A0">
      <w:pPr>
        <w:spacing w:line="204" w:lineRule="auto"/>
        <w:rPr>
          <w:rFonts w:ascii="Arial" w:eastAsia="游ゴシック" w:hAnsi="Arial"/>
        </w:rPr>
      </w:pPr>
    </w:p>
    <w:p w14:paraId="2F5B69E9" w14:textId="2798552A" w:rsidR="000C65D2" w:rsidRDefault="000C65D2" w:rsidP="000C65D2">
      <w:pPr>
        <w:spacing w:line="204" w:lineRule="auto"/>
        <w:rPr>
          <w:rFonts w:ascii="Arial" w:eastAsia="游ゴシック" w:hAnsi="Arial"/>
        </w:rPr>
      </w:pPr>
      <w:r w:rsidRPr="000C65D2">
        <w:rPr>
          <w:rFonts w:ascii="Arial" w:eastAsia="游ゴシック" w:hAnsi="Arial"/>
        </w:rPr>
        <w:t>1a. For multi-site or group certification, should the self-assessment be completed for each site/group member or the whole certificate?</w:t>
      </w:r>
    </w:p>
    <w:p w14:paraId="1A07E162" w14:textId="5A291C52" w:rsidR="000C65D2" w:rsidRPr="00B108FB" w:rsidRDefault="000C65D2" w:rsidP="000C65D2">
      <w:pPr>
        <w:spacing w:line="204" w:lineRule="auto"/>
        <w:rPr>
          <w:rFonts w:ascii="Arial" w:eastAsia="游ゴシック" w:hAnsi="Arial"/>
          <w:color w:val="0070C0"/>
        </w:rPr>
      </w:pPr>
      <w:r w:rsidRPr="00B108FB">
        <w:rPr>
          <w:rFonts w:ascii="Arial" w:eastAsia="游ゴシック" w:hAnsi="Arial" w:hint="eastAsia"/>
          <w:color w:val="0070C0"/>
        </w:rPr>
        <w:t>マルチサイト認証またはグループ認証の場合、自己評価は</w:t>
      </w:r>
      <w:r w:rsidR="00B108FB" w:rsidRPr="00B108FB">
        <w:rPr>
          <w:rFonts w:ascii="Arial" w:eastAsia="游ゴシック" w:hAnsi="Arial" w:hint="eastAsia"/>
          <w:color w:val="0070C0"/>
        </w:rPr>
        <w:t>サイト</w:t>
      </w:r>
      <w:r w:rsidR="00B108FB" w:rsidRPr="00B108FB">
        <w:rPr>
          <w:rFonts w:ascii="Arial" w:eastAsia="游ゴシック" w:hAnsi="Arial"/>
          <w:color w:val="0070C0"/>
        </w:rPr>
        <w:t>/</w:t>
      </w:r>
      <w:r w:rsidR="00B108FB" w:rsidRPr="00B108FB">
        <w:rPr>
          <w:rFonts w:ascii="Arial" w:eastAsia="游ゴシック" w:hAnsi="Arial" w:hint="eastAsia"/>
          <w:color w:val="0070C0"/>
        </w:rPr>
        <w:t>メンバーごとに実施すべきですか、それとも認証取得者として全体で実施すべきですか？</w:t>
      </w:r>
    </w:p>
    <w:p w14:paraId="60FAED3A" w14:textId="4DF389E1" w:rsidR="000C65D2" w:rsidRDefault="000C65D2" w:rsidP="000C65D2">
      <w:pPr>
        <w:spacing w:line="204" w:lineRule="auto"/>
        <w:rPr>
          <w:rFonts w:ascii="Arial" w:eastAsia="游ゴシック" w:hAnsi="Arial"/>
        </w:rPr>
      </w:pPr>
      <w:r w:rsidRPr="000C65D2">
        <w:rPr>
          <w:rFonts w:ascii="Arial" w:eastAsia="游ゴシック" w:hAnsi="Arial"/>
        </w:rPr>
        <w:t xml:space="preserve"> Should be completed for each site/group member</w:t>
      </w:r>
    </w:p>
    <w:p w14:paraId="12FD66B1" w14:textId="790BB936" w:rsidR="00B108FB" w:rsidRPr="00B108FB" w:rsidRDefault="00B108FB" w:rsidP="000C65D2">
      <w:pPr>
        <w:spacing w:line="204" w:lineRule="auto"/>
        <w:rPr>
          <w:rFonts w:ascii="Arial" w:eastAsia="游ゴシック" w:hAnsi="Arial" w:hint="eastAsia"/>
          <w:color w:val="0070C0"/>
        </w:rPr>
      </w:pPr>
      <w:r w:rsidRPr="00B108FB">
        <w:rPr>
          <w:rFonts w:ascii="Arial" w:eastAsia="游ゴシック" w:hAnsi="Arial" w:hint="eastAsia"/>
          <w:color w:val="0070C0"/>
        </w:rPr>
        <w:t xml:space="preserve"> </w:t>
      </w:r>
      <w:r w:rsidRPr="00B108FB">
        <w:rPr>
          <w:rFonts w:ascii="Arial" w:eastAsia="游ゴシック" w:hAnsi="Arial" w:hint="eastAsia"/>
          <w:color w:val="0070C0"/>
        </w:rPr>
        <w:t>サイト</w:t>
      </w:r>
      <w:r w:rsidRPr="00B108FB">
        <w:rPr>
          <w:rFonts w:ascii="Arial" w:eastAsia="游ゴシック" w:hAnsi="Arial" w:hint="eastAsia"/>
          <w:color w:val="0070C0"/>
        </w:rPr>
        <w:t>/</w:t>
      </w:r>
      <w:r w:rsidRPr="00B108FB">
        <w:rPr>
          <w:rFonts w:ascii="Arial" w:eastAsia="游ゴシック" w:hAnsi="Arial" w:hint="eastAsia"/>
          <w:color w:val="0070C0"/>
        </w:rPr>
        <w:t>メンバーごとに実施すべき</w:t>
      </w:r>
    </w:p>
    <w:p w14:paraId="156BC541" w14:textId="51CD35BE" w:rsidR="000C65D2" w:rsidRDefault="000C65D2" w:rsidP="000C65D2">
      <w:pPr>
        <w:spacing w:line="204" w:lineRule="auto"/>
        <w:rPr>
          <w:rFonts w:ascii="Arial" w:eastAsia="游ゴシック" w:hAnsi="Arial"/>
        </w:rPr>
      </w:pPr>
      <w:r w:rsidRPr="000C65D2">
        <w:rPr>
          <w:rFonts w:ascii="Arial" w:eastAsia="游ゴシック" w:hAnsi="Arial"/>
        </w:rPr>
        <w:t xml:space="preserve"> Should be completed for the whole certificate</w:t>
      </w:r>
    </w:p>
    <w:p w14:paraId="48938DDE" w14:textId="50A0AD7B" w:rsidR="00B108FB" w:rsidRPr="00B108FB" w:rsidRDefault="00B108FB" w:rsidP="000C65D2">
      <w:pPr>
        <w:spacing w:line="204" w:lineRule="auto"/>
        <w:rPr>
          <w:rFonts w:ascii="Arial" w:eastAsia="游ゴシック" w:hAnsi="Arial"/>
          <w:color w:val="0070C0"/>
        </w:rPr>
      </w:pPr>
      <w:r w:rsidRPr="00B108FB">
        <w:rPr>
          <w:rFonts w:ascii="Arial" w:eastAsia="游ゴシック" w:hAnsi="Arial" w:hint="eastAsia"/>
          <w:color w:val="0070C0"/>
        </w:rPr>
        <w:t xml:space="preserve"> </w:t>
      </w:r>
      <w:r w:rsidRPr="00B108FB">
        <w:rPr>
          <w:rFonts w:ascii="Arial" w:eastAsia="游ゴシック" w:hAnsi="Arial" w:hint="eastAsia"/>
          <w:color w:val="0070C0"/>
        </w:rPr>
        <w:t>認証取得者として全体で実施すべき</w:t>
      </w:r>
    </w:p>
    <w:p w14:paraId="4DD7BD24" w14:textId="3F2C2ABD" w:rsidR="00A54C39" w:rsidRDefault="000C65D2" w:rsidP="000C65D2">
      <w:pPr>
        <w:spacing w:line="204" w:lineRule="auto"/>
        <w:rPr>
          <w:rFonts w:ascii="Arial" w:eastAsia="游ゴシック" w:hAnsi="Arial"/>
        </w:rPr>
      </w:pPr>
      <w:r w:rsidRPr="000C65D2">
        <w:rPr>
          <w:rFonts w:ascii="Arial" w:eastAsia="游ゴシック" w:hAnsi="Arial"/>
        </w:rPr>
        <w:t xml:space="preserve"> No preference</w:t>
      </w:r>
    </w:p>
    <w:p w14:paraId="1C707372" w14:textId="5E5C807C" w:rsidR="00B108FB" w:rsidRPr="00B108FB" w:rsidRDefault="00B108FB" w:rsidP="000C65D2">
      <w:pPr>
        <w:spacing w:line="204" w:lineRule="auto"/>
        <w:rPr>
          <w:rFonts w:ascii="Arial" w:eastAsia="游ゴシック" w:hAnsi="Arial" w:hint="eastAsia"/>
          <w:color w:val="0070C0"/>
        </w:rPr>
      </w:pPr>
      <w:r w:rsidRPr="00B108FB">
        <w:rPr>
          <w:rFonts w:ascii="Arial" w:eastAsia="游ゴシック" w:hAnsi="Arial" w:hint="eastAsia"/>
          <w:color w:val="0070C0"/>
        </w:rPr>
        <w:t xml:space="preserve"> </w:t>
      </w:r>
      <w:r w:rsidRPr="00B108FB">
        <w:rPr>
          <w:rFonts w:ascii="Arial" w:eastAsia="游ゴシック" w:hAnsi="Arial" w:hint="eastAsia"/>
          <w:color w:val="0070C0"/>
        </w:rPr>
        <w:t>どちらがよいとも言えない</w:t>
      </w:r>
    </w:p>
    <w:p w14:paraId="0DEE142D" w14:textId="1DBA0DAF" w:rsidR="00A54C39" w:rsidRDefault="00A54C39" w:rsidP="007405A0">
      <w:pPr>
        <w:spacing w:line="204" w:lineRule="auto"/>
        <w:rPr>
          <w:rFonts w:ascii="Arial" w:eastAsia="游ゴシック" w:hAnsi="Arial"/>
        </w:rPr>
      </w:pPr>
    </w:p>
    <w:p w14:paraId="05ABB6FD" w14:textId="3EFBE0A5" w:rsidR="00B108FB" w:rsidRDefault="00B108FB" w:rsidP="007405A0">
      <w:pPr>
        <w:spacing w:line="204" w:lineRule="auto"/>
        <w:rPr>
          <w:rFonts w:ascii="Arial" w:eastAsia="游ゴシック" w:hAnsi="Arial"/>
        </w:rPr>
      </w:pPr>
      <w:r w:rsidRPr="00B108FB">
        <w:rPr>
          <w:rFonts w:ascii="Arial" w:eastAsia="游ゴシック" w:hAnsi="Arial"/>
        </w:rPr>
        <w:t>1b. Please elaborate on your response for 1a.</w:t>
      </w:r>
    </w:p>
    <w:p w14:paraId="5FE5EE89" w14:textId="01DBBF7B" w:rsidR="00B108FB" w:rsidRPr="00B108FB" w:rsidRDefault="00B108FB" w:rsidP="007405A0">
      <w:pPr>
        <w:spacing w:line="204" w:lineRule="auto"/>
        <w:rPr>
          <w:rFonts w:ascii="Arial" w:eastAsia="游ゴシック" w:hAnsi="Arial"/>
          <w:color w:val="0070C0"/>
        </w:rPr>
      </w:pPr>
      <w:r w:rsidRPr="00B108FB">
        <w:rPr>
          <w:rFonts w:ascii="Arial" w:eastAsia="游ゴシック" w:hAnsi="Arial" w:hint="eastAsia"/>
          <w:color w:val="0070C0"/>
        </w:rPr>
        <w:t>1</w:t>
      </w:r>
      <w:r w:rsidRPr="00B108FB">
        <w:rPr>
          <w:rFonts w:ascii="Arial" w:eastAsia="游ゴシック" w:hAnsi="Arial"/>
          <w:color w:val="0070C0"/>
        </w:rPr>
        <w:t>a</w:t>
      </w:r>
      <w:r w:rsidRPr="00B108FB">
        <w:rPr>
          <w:rFonts w:ascii="Arial" w:eastAsia="游ゴシック" w:hAnsi="Arial" w:hint="eastAsia"/>
          <w:color w:val="0070C0"/>
        </w:rPr>
        <w:t>に</w:t>
      </w:r>
      <w:r w:rsidRPr="00B108FB">
        <w:rPr>
          <w:rFonts w:ascii="Arial" w:eastAsia="游ゴシック" w:hAnsi="Arial" w:hint="eastAsia"/>
          <w:color w:val="0070C0"/>
        </w:rPr>
        <w:t>関してご意見がある場合はご記入ください。</w:t>
      </w:r>
    </w:p>
    <w:p w14:paraId="020E0160" w14:textId="6E576FAD" w:rsidR="00B108FB" w:rsidRDefault="00B108FB" w:rsidP="007405A0">
      <w:pPr>
        <w:spacing w:line="204" w:lineRule="auto"/>
        <w:rPr>
          <w:rFonts w:ascii="Arial" w:eastAsia="游ゴシック" w:hAnsi="Arial"/>
        </w:rPr>
      </w:pPr>
    </w:p>
    <w:p w14:paraId="17028EB4" w14:textId="168AC559" w:rsidR="00B108FB" w:rsidRDefault="00B108FB" w:rsidP="00B108FB">
      <w:pPr>
        <w:spacing w:line="204" w:lineRule="auto"/>
        <w:rPr>
          <w:rFonts w:ascii="Arial" w:eastAsia="游ゴシック" w:hAnsi="Arial"/>
        </w:rPr>
      </w:pPr>
      <w:r w:rsidRPr="00B108FB">
        <w:rPr>
          <w:rFonts w:ascii="Arial" w:eastAsia="游ゴシック" w:hAnsi="Arial"/>
        </w:rPr>
        <w:t>2a. For multi-site certification, should the self-assessment be completed for each site or for each country where the sites are located?</w:t>
      </w:r>
    </w:p>
    <w:p w14:paraId="64C1B721" w14:textId="59EBCFE7" w:rsidR="00B108FB" w:rsidRPr="00B108FB" w:rsidRDefault="00B108FB" w:rsidP="00B108FB">
      <w:pPr>
        <w:spacing w:line="204" w:lineRule="auto"/>
        <w:rPr>
          <w:rFonts w:ascii="Arial" w:eastAsia="游ゴシック" w:hAnsi="Arial"/>
          <w:color w:val="0070C0"/>
        </w:rPr>
      </w:pPr>
      <w:r w:rsidRPr="00B108FB">
        <w:rPr>
          <w:rFonts w:ascii="Arial" w:eastAsia="游ゴシック" w:hAnsi="Arial" w:hint="eastAsia"/>
          <w:color w:val="0070C0"/>
        </w:rPr>
        <w:t>マルチサイト認証の場合、自己評価はサイトごとまたはサイトが所在する国ごとに実施すべきですか？</w:t>
      </w:r>
    </w:p>
    <w:p w14:paraId="582958D2" w14:textId="4693C6A1" w:rsidR="00B108FB" w:rsidRDefault="00B108FB" w:rsidP="00B108FB">
      <w:pPr>
        <w:spacing w:line="204" w:lineRule="auto"/>
        <w:rPr>
          <w:rFonts w:ascii="Arial" w:eastAsia="游ゴシック" w:hAnsi="Arial"/>
        </w:rPr>
      </w:pPr>
      <w:r w:rsidRPr="00B108FB">
        <w:rPr>
          <w:rFonts w:ascii="Arial" w:eastAsia="游ゴシック" w:hAnsi="Arial"/>
        </w:rPr>
        <w:t xml:space="preserve"> Should be completed for each site</w:t>
      </w:r>
    </w:p>
    <w:p w14:paraId="2E37F60A" w14:textId="551EA32F" w:rsidR="00B108FB" w:rsidRPr="00B108FB" w:rsidRDefault="00B108FB" w:rsidP="00B108FB">
      <w:pPr>
        <w:spacing w:line="204" w:lineRule="auto"/>
        <w:rPr>
          <w:rFonts w:ascii="Arial" w:eastAsia="游ゴシック" w:hAnsi="Arial"/>
          <w:color w:val="0070C0"/>
        </w:rPr>
      </w:pPr>
      <w:r w:rsidRPr="00B108FB">
        <w:rPr>
          <w:rFonts w:ascii="Arial" w:eastAsia="游ゴシック" w:hAnsi="Arial" w:hint="eastAsia"/>
          <w:color w:val="0070C0"/>
        </w:rPr>
        <w:t xml:space="preserve"> </w:t>
      </w:r>
      <w:r w:rsidRPr="00B108FB">
        <w:rPr>
          <w:rFonts w:ascii="Arial" w:eastAsia="游ゴシック" w:hAnsi="Arial" w:hint="eastAsia"/>
          <w:color w:val="0070C0"/>
        </w:rPr>
        <w:t>サイトごとに実施すべき</w:t>
      </w:r>
    </w:p>
    <w:p w14:paraId="45414A6E" w14:textId="1367329F" w:rsidR="00B108FB" w:rsidRDefault="00B108FB" w:rsidP="00B108FB">
      <w:pPr>
        <w:spacing w:line="204" w:lineRule="auto"/>
        <w:rPr>
          <w:rFonts w:ascii="Arial" w:eastAsia="游ゴシック" w:hAnsi="Arial"/>
        </w:rPr>
      </w:pPr>
      <w:r w:rsidRPr="00B108FB">
        <w:rPr>
          <w:rFonts w:ascii="Arial" w:eastAsia="游ゴシック" w:hAnsi="Arial"/>
        </w:rPr>
        <w:t xml:space="preserve"> Should be completed for each country where sites are located</w:t>
      </w:r>
    </w:p>
    <w:p w14:paraId="790DAA7E" w14:textId="4D680800" w:rsidR="00B108FB" w:rsidRPr="00B108FB" w:rsidRDefault="00B108FB" w:rsidP="00B108FB">
      <w:pPr>
        <w:spacing w:line="204" w:lineRule="auto"/>
        <w:rPr>
          <w:rFonts w:ascii="Arial" w:eastAsia="游ゴシック" w:hAnsi="Arial"/>
        </w:rPr>
      </w:pPr>
      <w:r w:rsidRPr="00B108FB">
        <w:rPr>
          <w:rFonts w:ascii="Arial" w:eastAsia="游ゴシック" w:hAnsi="Arial" w:hint="eastAsia"/>
          <w:color w:val="0070C0"/>
        </w:rPr>
        <w:t xml:space="preserve"> </w:t>
      </w:r>
      <w:r w:rsidRPr="00B108FB">
        <w:rPr>
          <w:rFonts w:ascii="Arial" w:eastAsia="游ゴシック" w:hAnsi="Arial" w:hint="eastAsia"/>
          <w:color w:val="0070C0"/>
        </w:rPr>
        <w:t>サイトが所在する国ごとに実施すべき</w:t>
      </w:r>
    </w:p>
    <w:p w14:paraId="2B643BB5" w14:textId="74D12524" w:rsidR="00B108FB" w:rsidRPr="00B108FB" w:rsidRDefault="00B108FB" w:rsidP="00B108FB">
      <w:pPr>
        <w:spacing w:line="204" w:lineRule="auto"/>
        <w:rPr>
          <w:rFonts w:ascii="Arial" w:eastAsia="游ゴシック" w:hAnsi="Arial"/>
        </w:rPr>
      </w:pPr>
      <w:r w:rsidRPr="00B108FB">
        <w:rPr>
          <w:rFonts w:ascii="Arial" w:eastAsia="游ゴシック" w:hAnsi="Arial"/>
        </w:rPr>
        <w:t xml:space="preserve"> No preference</w:t>
      </w:r>
    </w:p>
    <w:p w14:paraId="0780D90A" w14:textId="160D12E8" w:rsidR="00B108FB" w:rsidRPr="00B108FB" w:rsidRDefault="00B108FB" w:rsidP="00B108FB">
      <w:pPr>
        <w:spacing w:line="204" w:lineRule="auto"/>
        <w:rPr>
          <w:rFonts w:ascii="Arial" w:eastAsia="游ゴシック" w:hAnsi="Arial" w:hint="eastAsia"/>
          <w:color w:val="0070C0"/>
        </w:rPr>
      </w:pPr>
      <w:r>
        <w:rPr>
          <w:rFonts w:ascii="Arial" w:eastAsia="游ゴシック" w:hAnsi="Arial" w:hint="eastAsia"/>
        </w:rPr>
        <w:t xml:space="preserve"> </w:t>
      </w:r>
      <w:r w:rsidRPr="00B108FB">
        <w:rPr>
          <w:rFonts w:ascii="Arial" w:eastAsia="游ゴシック" w:hAnsi="Arial" w:hint="eastAsia"/>
          <w:color w:val="0070C0"/>
        </w:rPr>
        <w:t>どちらがよいとも言えない</w:t>
      </w:r>
    </w:p>
    <w:p w14:paraId="4459BCD4" w14:textId="751311EC" w:rsidR="00B108FB" w:rsidRDefault="00B108FB" w:rsidP="007405A0">
      <w:pPr>
        <w:spacing w:line="204" w:lineRule="auto"/>
        <w:rPr>
          <w:rFonts w:ascii="Arial" w:eastAsia="游ゴシック" w:hAnsi="Arial"/>
        </w:rPr>
      </w:pPr>
    </w:p>
    <w:p w14:paraId="397750D9" w14:textId="467F47C1" w:rsidR="00B108FB" w:rsidRDefault="00B108FB" w:rsidP="00B108FB">
      <w:pPr>
        <w:spacing w:line="204" w:lineRule="auto"/>
        <w:rPr>
          <w:rFonts w:ascii="Arial" w:eastAsia="游ゴシック" w:hAnsi="Arial"/>
        </w:rPr>
      </w:pPr>
      <w:r>
        <w:rPr>
          <w:rFonts w:ascii="Arial" w:eastAsia="游ゴシック" w:hAnsi="Arial"/>
        </w:rPr>
        <w:t>2</w:t>
      </w:r>
      <w:r w:rsidRPr="00B108FB">
        <w:rPr>
          <w:rFonts w:ascii="Arial" w:eastAsia="游ゴシック" w:hAnsi="Arial"/>
        </w:rPr>
        <w:t>b. Please elaborate on your response for 1a.</w:t>
      </w:r>
    </w:p>
    <w:p w14:paraId="31656262" w14:textId="7485FCC2" w:rsidR="00B108FB" w:rsidRPr="00B108FB" w:rsidRDefault="00B108FB" w:rsidP="00B108FB">
      <w:pPr>
        <w:spacing w:line="204" w:lineRule="auto"/>
        <w:rPr>
          <w:rFonts w:ascii="Arial" w:eastAsia="游ゴシック" w:hAnsi="Arial"/>
          <w:color w:val="0070C0"/>
        </w:rPr>
      </w:pPr>
      <w:r>
        <w:rPr>
          <w:rFonts w:ascii="Arial" w:eastAsia="游ゴシック" w:hAnsi="Arial"/>
          <w:color w:val="0070C0"/>
        </w:rPr>
        <w:t>2</w:t>
      </w:r>
      <w:r w:rsidRPr="00B108FB">
        <w:rPr>
          <w:rFonts w:ascii="Arial" w:eastAsia="游ゴシック" w:hAnsi="Arial"/>
          <w:color w:val="0070C0"/>
        </w:rPr>
        <w:t>a</w:t>
      </w:r>
      <w:r w:rsidRPr="00B108FB">
        <w:rPr>
          <w:rFonts w:ascii="Arial" w:eastAsia="游ゴシック" w:hAnsi="Arial" w:hint="eastAsia"/>
          <w:color w:val="0070C0"/>
        </w:rPr>
        <w:t>に関してご意見がある場合はご記入ください。</w:t>
      </w:r>
    </w:p>
    <w:p w14:paraId="464E99CB" w14:textId="506EDD35" w:rsidR="00B108FB" w:rsidRPr="00B108FB" w:rsidRDefault="00B108FB" w:rsidP="007405A0">
      <w:pPr>
        <w:spacing w:line="204" w:lineRule="auto"/>
        <w:rPr>
          <w:rFonts w:ascii="Arial" w:eastAsia="游ゴシック" w:hAnsi="Arial"/>
        </w:rPr>
      </w:pPr>
    </w:p>
    <w:p w14:paraId="482919A3" w14:textId="6BC964D1" w:rsidR="00B108FB" w:rsidRPr="00B108FB" w:rsidRDefault="00B108FB" w:rsidP="007405A0">
      <w:pPr>
        <w:spacing w:line="204" w:lineRule="auto"/>
        <w:rPr>
          <w:rFonts w:ascii="Arial" w:eastAsia="游ゴシック" w:hAnsi="Arial"/>
        </w:rPr>
      </w:pPr>
    </w:p>
    <w:p w14:paraId="278E33E5" w14:textId="1FFBB53C" w:rsidR="00B108FB" w:rsidRDefault="00B108FB" w:rsidP="00B108FB">
      <w:pPr>
        <w:spacing w:line="204" w:lineRule="auto"/>
        <w:rPr>
          <w:rFonts w:ascii="Arial" w:eastAsia="游ゴシック" w:hAnsi="Arial"/>
        </w:rPr>
      </w:pPr>
      <w:r w:rsidRPr="00B108FB">
        <w:rPr>
          <w:rFonts w:ascii="Arial" w:eastAsia="游ゴシック" w:hAnsi="Arial"/>
        </w:rPr>
        <w:lastRenderedPageBreak/>
        <w:t>3a. What was your overall impression of the self-assessment?</w:t>
      </w:r>
    </w:p>
    <w:p w14:paraId="443B00FB" w14:textId="77777777" w:rsidR="00B108FB" w:rsidRPr="00EB6577" w:rsidRDefault="00B108FB" w:rsidP="00B108FB">
      <w:pPr>
        <w:spacing w:line="204" w:lineRule="auto"/>
        <w:rPr>
          <w:rFonts w:ascii="Arial" w:eastAsia="游ゴシック" w:hAnsi="Arial"/>
          <w:color w:val="0070C0"/>
        </w:rPr>
      </w:pPr>
      <w:r>
        <w:rPr>
          <w:rFonts w:ascii="Arial" w:eastAsia="游ゴシック" w:hAnsi="Arial" w:hint="eastAsia"/>
        </w:rPr>
        <w:t>自己評価についての全体的な印象を</w:t>
      </w:r>
      <w:r w:rsidRPr="00EB6577">
        <w:rPr>
          <w:rFonts w:ascii="Arial" w:eastAsia="游ゴシック" w:hAnsi="Arial" w:hint="eastAsia"/>
          <w:color w:val="0070C0"/>
        </w:rPr>
        <w:t>お知らせください。</w:t>
      </w:r>
    </w:p>
    <w:p w14:paraId="122237E8" w14:textId="77777777" w:rsidR="00B108FB" w:rsidRPr="00F313B9" w:rsidRDefault="00B108FB" w:rsidP="00B108FB">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45C76E7C" w14:textId="77777777" w:rsidR="00B108FB" w:rsidRPr="00F313B9" w:rsidRDefault="00B108FB" w:rsidP="00B108FB">
      <w:pPr>
        <w:spacing w:line="204" w:lineRule="auto"/>
        <w:rPr>
          <w:rFonts w:ascii="Arial" w:eastAsia="游ゴシック" w:hAnsi="Arial"/>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0EE67586" w14:textId="77777777" w:rsidR="00B108FB" w:rsidRPr="00F313B9" w:rsidRDefault="00B108FB" w:rsidP="00B108FB">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3A374D6D" w14:textId="77777777" w:rsidR="00B108FB" w:rsidRPr="00F313B9" w:rsidRDefault="00B108FB" w:rsidP="00B108FB">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76A22DD4" w14:textId="77777777" w:rsidR="00B108FB" w:rsidRDefault="00B108FB" w:rsidP="00B108FB">
      <w:pPr>
        <w:spacing w:line="204" w:lineRule="auto"/>
        <w:rPr>
          <w:rFonts w:ascii="Arial" w:eastAsia="游ゴシック" w:hAnsi="Arial"/>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07429285" w14:textId="77777777" w:rsidR="00B108FB" w:rsidRPr="00B108FB" w:rsidRDefault="00B108FB" w:rsidP="00B108FB">
      <w:pPr>
        <w:spacing w:line="204" w:lineRule="auto"/>
        <w:rPr>
          <w:rFonts w:ascii="Arial" w:eastAsia="游ゴシック" w:hAnsi="Arial"/>
        </w:rPr>
      </w:pPr>
    </w:p>
    <w:p w14:paraId="282DA7A1" w14:textId="1E22214D" w:rsidR="00B108FB" w:rsidRPr="00B108FB" w:rsidRDefault="00B108FB" w:rsidP="00B108FB">
      <w:pPr>
        <w:spacing w:line="204" w:lineRule="auto"/>
        <w:rPr>
          <w:rFonts w:ascii="Arial" w:eastAsia="游ゴシック" w:hAnsi="Arial"/>
        </w:rPr>
      </w:pPr>
      <w:r w:rsidRPr="00B108FB">
        <w:rPr>
          <w:rFonts w:ascii="Arial" w:eastAsia="游ゴシック" w:hAnsi="Arial"/>
        </w:rPr>
        <w:t>3b. Please elaborate on your response (optional).</w:t>
      </w:r>
    </w:p>
    <w:p w14:paraId="3FF319F7" w14:textId="0EC04A76" w:rsidR="00B108FB" w:rsidRDefault="00B108FB" w:rsidP="007405A0">
      <w:pPr>
        <w:spacing w:line="204" w:lineRule="auto"/>
        <w:rPr>
          <w:rFonts w:ascii="Arial" w:eastAsia="游ゴシック" w:hAnsi="Arial"/>
        </w:rPr>
      </w:pPr>
      <w:r w:rsidRPr="00E65271">
        <w:rPr>
          <w:rFonts w:ascii="Arial" w:eastAsia="游ゴシック" w:hAnsi="Arial" w:hint="eastAsia"/>
          <w:color w:val="0070C0"/>
        </w:rPr>
        <w:t>回答を説明してください（任意）</w:t>
      </w:r>
    </w:p>
    <w:p w14:paraId="370BB79D" w14:textId="77777777" w:rsidR="00B108FB" w:rsidRPr="00A54C39" w:rsidRDefault="00B108FB" w:rsidP="007405A0">
      <w:pPr>
        <w:spacing w:line="204" w:lineRule="auto"/>
        <w:rPr>
          <w:rFonts w:ascii="Arial" w:eastAsia="游ゴシック" w:hAnsi="Arial" w:hint="eastAsia"/>
        </w:rPr>
      </w:pPr>
    </w:p>
    <w:p w14:paraId="130B16BE" w14:textId="5614D9FF" w:rsidR="00245188" w:rsidRDefault="00A54C39" w:rsidP="007405A0">
      <w:pPr>
        <w:spacing w:line="204" w:lineRule="auto"/>
        <w:rPr>
          <w:rFonts w:ascii="Arial" w:eastAsia="游ゴシック" w:hAnsi="Arial"/>
        </w:rPr>
      </w:pPr>
      <w:r w:rsidRPr="00BA0F0A">
        <w:rPr>
          <w:rFonts w:ascii="Arial" w:eastAsia="游ゴシック" w:hAnsi="Arial"/>
          <w:noProof/>
        </w:rPr>
        <w:drawing>
          <wp:inline distT="0" distB="0" distL="0" distR="0" wp14:anchorId="78FBF98E" wp14:editId="75A1A854">
            <wp:extent cx="1673761" cy="316333"/>
            <wp:effectExtent l="0" t="0" r="3175"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4717" cy="318404"/>
                    </a:xfrm>
                    <a:prstGeom prst="rect">
                      <a:avLst/>
                    </a:prstGeom>
                  </pic:spPr>
                </pic:pic>
              </a:graphicData>
            </a:graphic>
          </wp:inline>
        </w:drawing>
      </w:r>
    </w:p>
    <w:p w14:paraId="688F33AB" w14:textId="76CC65C2" w:rsidR="00C3218F" w:rsidRPr="00245188" w:rsidRDefault="00C3218F" w:rsidP="007405A0">
      <w:pPr>
        <w:spacing w:line="204" w:lineRule="auto"/>
        <w:rPr>
          <w:rFonts w:ascii="Arial" w:eastAsia="游ゴシック" w:hAnsi="Arial"/>
          <w:b/>
          <w:bCs/>
          <w:sz w:val="28"/>
          <w:szCs w:val="28"/>
        </w:rPr>
      </w:pPr>
      <w:r w:rsidRPr="00245188">
        <w:rPr>
          <w:rFonts w:ascii="Arial" w:eastAsia="游ゴシック" w:hAnsi="Arial" w:hint="eastAsia"/>
          <w:b/>
          <w:bCs/>
          <w:sz w:val="28"/>
          <w:szCs w:val="28"/>
        </w:rPr>
        <w:t>9</w:t>
      </w:r>
      <w:r w:rsidRPr="00245188">
        <w:rPr>
          <w:rFonts w:ascii="Arial" w:eastAsia="游ゴシック" w:hAnsi="Arial" w:hint="eastAsia"/>
          <w:b/>
          <w:bCs/>
          <w:sz w:val="28"/>
          <w:szCs w:val="28"/>
        </w:rPr>
        <w:t>）</w:t>
      </w:r>
      <w:r w:rsidR="000E5F52" w:rsidRPr="00245188">
        <w:rPr>
          <w:rFonts w:ascii="Arial" w:eastAsia="游ゴシック" w:hAnsi="Arial"/>
          <w:b/>
          <w:bCs/>
          <w:sz w:val="28"/>
          <w:szCs w:val="28"/>
        </w:rPr>
        <w:t>General feedback</w:t>
      </w:r>
    </w:p>
    <w:p w14:paraId="1A68C5DB" w14:textId="514BD7AE" w:rsidR="000E5F52" w:rsidRPr="00245188" w:rsidRDefault="000E5F52" w:rsidP="007405A0">
      <w:pPr>
        <w:spacing w:line="204" w:lineRule="auto"/>
        <w:rPr>
          <w:rFonts w:ascii="Arial" w:eastAsia="游ゴシック" w:hAnsi="Arial"/>
          <w:b/>
          <w:bCs/>
          <w:color w:val="0070C0"/>
          <w:sz w:val="28"/>
          <w:szCs w:val="28"/>
        </w:rPr>
      </w:pPr>
      <w:r w:rsidRPr="00245188">
        <w:rPr>
          <w:rFonts w:ascii="Arial" w:eastAsia="游ゴシック" w:hAnsi="Arial" w:hint="eastAsia"/>
          <w:b/>
          <w:bCs/>
          <w:color w:val="0070C0"/>
          <w:sz w:val="28"/>
          <w:szCs w:val="28"/>
        </w:rPr>
        <w:t>全般的なフィードバック</w:t>
      </w:r>
    </w:p>
    <w:p w14:paraId="76A72BF3" w14:textId="064E12A0" w:rsidR="00F85ABD" w:rsidRDefault="00F85ABD" w:rsidP="007405A0">
      <w:pPr>
        <w:spacing w:line="204" w:lineRule="auto"/>
        <w:rPr>
          <w:rFonts w:ascii="Arial" w:eastAsia="游ゴシック" w:hAnsi="Arial"/>
        </w:rPr>
      </w:pPr>
    </w:p>
    <w:p w14:paraId="7C2D35A6" w14:textId="2FD4DE67" w:rsidR="00F85ABD" w:rsidRDefault="00245188" w:rsidP="007405A0">
      <w:pPr>
        <w:spacing w:line="204" w:lineRule="auto"/>
        <w:rPr>
          <w:rFonts w:ascii="Arial" w:eastAsia="游ゴシック" w:hAnsi="Arial"/>
        </w:rPr>
      </w:pPr>
      <w:r w:rsidRPr="00245188">
        <w:rPr>
          <w:rFonts w:ascii="Arial" w:eastAsia="游ゴシック" w:hAnsi="Arial"/>
        </w:rPr>
        <w:t>A. What is your overall impression of the incorporation of the FSC Core Labour Requirements in the FSC-STD-40-004 standard?</w:t>
      </w:r>
    </w:p>
    <w:p w14:paraId="1464DD47" w14:textId="7570E64D" w:rsidR="00245188" w:rsidRPr="00EB6577" w:rsidRDefault="00EB6577" w:rsidP="007405A0">
      <w:pPr>
        <w:spacing w:line="204" w:lineRule="auto"/>
        <w:rPr>
          <w:rFonts w:ascii="Arial" w:eastAsia="游ゴシック" w:hAnsi="Arial"/>
          <w:color w:val="0070C0"/>
        </w:rPr>
      </w:pPr>
      <w:r w:rsidRPr="00EB6577">
        <w:rPr>
          <w:rFonts w:ascii="Arial" w:eastAsia="游ゴシック" w:hAnsi="Arial" w:hint="eastAsia"/>
          <w:color w:val="0070C0"/>
        </w:rPr>
        <w:t>FSC</w:t>
      </w:r>
      <w:r w:rsidRPr="00EB6577">
        <w:rPr>
          <w:rFonts w:ascii="Arial" w:eastAsia="游ゴシック" w:hAnsi="Arial"/>
          <w:color w:val="0070C0"/>
        </w:rPr>
        <w:t>-STD-40-004</w:t>
      </w:r>
      <w:r w:rsidRPr="00EB6577">
        <w:rPr>
          <w:rFonts w:ascii="Arial" w:eastAsia="游ゴシック" w:hAnsi="Arial" w:hint="eastAsia"/>
          <w:color w:val="0070C0"/>
        </w:rPr>
        <w:t>規格に</w:t>
      </w:r>
      <w:r w:rsidRPr="00EB6577">
        <w:rPr>
          <w:rFonts w:ascii="Arial" w:eastAsia="游ゴシック" w:hAnsi="Arial" w:hint="eastAsia"/>
          <w:color w:val="0070C0"/>
        </w:rPr>
        <w:t>FSC</w:t>
      </w:r>
      <w:r w:rsidRPr="00EB6577">
        <w:rPr>
          <w:rFonts w:ascii="Arial" w:eastAsia="游ゴシック" w:hAnsi="Arial" w:hint="eastAsia"/>
          <w:color w:val="0070C0"/>
        </w:rPr>
        <w:t>の中核的労働要求事項を組込むことに関する全体的な印象をお知らせください。</w:t>
      </w:r>
    </w:p>
    <w:p w14:paraId="07AEFFA8" w14:textId="77777777" w:rsidR="00245188" w:rsidRPr="00F313B9" w:rsidRDefault="00245188" w:rsidP="00245188">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5F9296E9" w14:textId="77777777" w:rsidR="00245188" w:rsidRPr="00F313B9" w:rsidRDefault="00245188" w:rsidP="00245188">
      <w:pPr>
        <w:spacing w:line="204" w:lineRule="auto"/>
        <w:rPr>
          <w:rFonts w:ascii="Arial" w:eastAsia="游ゴシック" w:hAnsi="Arial"/>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15B46268" w14:textId="77777777" w:rsidR="00245188" w:rsidRPr="00F313B9" w:rsidRDefault="00245188" w:rsidP="00245188">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442FE9A0" w14:textId="77777777" w:rsidR="00245188" w:rsidRPr="00F313B9" w:rsidRDefault="00245188" w:rsidP="00245188">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022125A2" w14:textId="7D2281A7" w:rsidR="00F85ABD" w:rsidRDefault="00245188" w:rsidP="00245188">
      <w:pPr>
        <w:spacing w:line="204" w:lineRule="auto"/>
        <w:rPr>
          <w:rFonts w:ascii="Arial" w:eastAsia="游ゴシック" w:hAnsi="Arial"/>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368AA9B4" w14:textId="009D3BE8" w:rsidR="00F85ABD" w:rsidRDefault="00F85ABD" w:rsidP="007405A0">
      <w:pPr>
        <w:spacing w:line="204" w:lineRule="auto"/>
        <w:rPr>
          <w:rFonts w:ascii="Arial" w:eastAsia="游ゴシック" w:hAnsi="Arial"/>
        </w:rPr>
      </w:pPr>
    </w:p>
    <w:p w14:paraId="2B0FDAC5" w14:textId="44CEAD78" w:rsidR="00F85ABD" w:rsidRDefault="005B13BC" w:rsidP="007405A0">
      <w:pPr>
        <w:spacing w:line="204" w:lineRule="auto"/>
        <w:rPr>
          <w:rFonts w:ascii="Arial" w:eastAsia="游ゴシック" w:hAnsi="Arial"/>
        </w:rPr>
      </w:pPr>
      <w:r w:rsidRPr="005B13BC">
        <w:rPr>
          <w:rFonts w:ascii="Arial" w:eastAsia="游ゴシック" w:hAnsi="Arial"/>
        </w:rPr>
        <w:t>B. Please elaborate on your response (optional).</w:t>
      </w:r>
    </w:p>
    <w:p w14:paraId="47E1BC72" w14:textId="70247C2B" w:rsidR="005B13BC" w:rsidRPr="00E65271" w:rsidRDefault="005B13BC" w:rsidP="007405A0">
      <w:pPr>
        <w:spacing w:line="204" w:lineRule="auto"/>
        <w:rPr>
          <w:rFonts w:ascii="Arial" w:eastAsia="游ゴシック" w:hAnsi="Arial"/>
          <w:color w:val="0070C0"/>
        </w:rPr>
      </w:pPr>
      <w:r w:rsidRPr="00E65271">
        <w:rPr>
          <w:rFonts w:ascii="Arial" w:eastAsia="游ゴシック" w:hAnsi="Arial" w:hint="eastAsia"/>
          <w:color w:val="0070C0"/>
        </w:rPr>
        <w:t>回答を説明してください（任意）</w:t>
      </w:r>
    </w:p>
    <w:sectPr w:rsidR="005B13BC" w:rsidRPr="00E652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CA"/>
    <w:rsid w:val="000426DA"/>
    <w:rsid w:val="000813C7"/>
    <w:rsid w:val="000C65D2"/>
    <w:rsid w:val="000E5F52"/>
    <w:rsid w:val="00106F6B"/>
    <w:rsid w:val="001777CA"/>
    <w:rsid w:val="001E49D4"/>
    <w:rsid w:val="001F6F46"/>
    <w:rsid w:val="00207FEC"/>
    <w:rsid w:val="00245188"/>
    <w:rsid w:val="0024744A"/>
    <w:rsid w:val="00257172"/>
    <w:rsid w:val="00261B51"/>
    <w:rsid w:val="002A7F4C"/>
    <w:rsid w:val="002D0226"/>
    <w:rsid w:val="0032601A"/>
    <w:rsid w:val="00345B92"/>
    <w:rsid w:val="003553FB"/>
    <w:rsid w:val="003C3393"/>
    <w:rsid w:val="00410048"/>
    <w:rsid w:val="004B4E5F"/>
    <w:rsid w:val="004C0851"/>
    <w:rsid w:val="005935CC"/>
    <w:rsid w:val="005A3E4F"/>
    <w:rsid w:val="005B13BC"/>
    <w:rsid w:val="00672DAC"/>
    <w:rsid w:val="00683984"/>
    <w:rsid w:val="00684805"/>
    <w:rsid w:val="007405A0"/>
    <w:rsid w:val="00757A91"/>
    <w:rsid w:val="007A2E60"/>
    <w:rsid w:val="007E36AC"/>
    <w:rsid w:val="007F043A"/>
    <w:rsid w:val="008008AA"/>
    <w:rsid w:val="00954553"/>
    <w:rsid w:val="00957DA3"/>
    <w:rsid w:val="009D053D"/>
    <w:rsid w:val="00A07ACD"/>
    <w:rsid w:val="00A21626"/>
    <w:rsid w:val="00A54C39"/>
    <w:rsid w:val="00A80DA5"/>
    <w:rsid w:val="00AF3C28"/>
    <w:rsid w:val="00B063F1"/>
    <w:rsid w:val="00B108FB"/>
    <w:rsid w:val="00B3192E"/>
    <w:rsid w:val="00BA0F0A"/>
    <w:rsid w:val="00C3218F"/>
    <w:rsid w:val="00CA1E7F"/>
    <w:rsid w:val="00CE15CA"/>
    <w:rsid w:val="00D54992"/>
    <w:rsid w:val="00D70088"/>
    <w:rsid w:val="00DF2924"/>
    <w:rsid w:val="00E010F0"/>
    <w:rsid w:val="00E21723"/>
    <w:rsid w:val="00E65271"/>
    <w:rsid w:val="00EB6577"/>
    <w:rsid w:val="00EC1E4B"/>
    <w:rsid w:val="00F313B9"/>
    <w:rsid w:val="00F85ABD"/>
    <w:rsid w:val="00F9615D"/>
    <w:rsid w:val="00FA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26020"/>
  <w15:chartTrackingRefBased/>
  <w15:docId w15:val="{D647CE46-6631-4CA2-BA6F-77B03889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77CA"/>
    <w:rPr>
      <w:color w:val="0563C1" w:themeColor="hyperlink"/>
      <w:u w:val="single"/>
    </w:rPr>
  </w:style>
  <w:style w:type="character" w:styleId="a4">
    <w:name w:val="Unresolved Mention"/>
    <w:basedOn w:val="a0"/>
    <w:uiPriority w:val="99"/>
    <w:semiHidden/>
    <w:unhideWhenUsed/>
    <w:rsid w:val="0017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07931">
      <w:bodyDiv w:val="1"/>
      <w:marLeft w:val="0"/>
      <w:marRight w:val="0"/>
      <w:marTop w:val="0"/>
      <w:marBottom w:val="0"/>
      <w:divBdr>
        <w:top w:val="none" w:sz="0" w:space="0" w:color="auto"/>
        <w:left w:val="none" w:sz="0" w:space="0" w:color="auto"/>
        <w:bottom w:val="none" w:sz="0" w:space="0" w:color="auto"/>
        <w:right w:val="none" w:sz="0" w:space="0" w:color="auto"/>
      </w:divBdr>
      <w:divsChild>
        <w:div w:id="892500188">
          <w:marLeft w:val="0"/>
          <w:marRight w:val="0"/>
          <w:marTop w:val="0"/>
          <w:marBottom w:val="150"/>
          <w:divBdr>
            <w:top w:val="none" w:sz="0" w:space="0" w:color="auto"/>
            <w:left w:val="none" w:sz="0" w:space="0" w:color="auto"/>
            <w:bottom w:val="none" w:sz="0" w:space="0" w:color="auto"/>
            <w:right w:val="none" w:sz="0" w:space="0" w:color="auto"/>
          </w:divBdr>
        </w:div>
        <w:div w:id="742601055">
          <w:marLeft w:val="0"/>
          <w:marRight w:val="0"/>
          <w:marTop w:val="0"/>
          <w:marBottom w:val="300"/>
          <w:divBdr>
            <w:top w:val="none" w:sz="0" w:space="0" w:color="auto"/>
            <w:left w:val="none" w:sz="0" w:space="0" w:color="auto"/>
            <w:bottom w:val="none" w:sz="0" w:space="0" w:color="auto"/>
            <w:right w:val="none" w:sz="0" w:space="0" w:color="auto"/>
          </w:divBdr>
        </w:div>
      </w:divsChild>
    </w:div>
    <w:div w:id="575870054">
      <w:bodyDiv w:val="1"/>
      <w:marLeft w:val="0"/>
      <w:marRight w:val="0"/>
      <w:marTop w:val="0"/>
      <w:marBottom w:val="0"/>
      <w:divBdr>
        <w:top w:val="none" w:sz="0" w:space="0" w:color="auto"/>
        <w:left w:val="none" w:sz="0" w:space="0" w:color="auto"/>
        <w:bottom w:val="none" w:sz="0" w:space="0" w:color="auto"/>
        <w:right w:val="none" w:sz="0" w:space="0" w:color="auto"/>
      </w:divBdr>
      <w:divsChild>
        <w:div w:id="214242952">
          <w:marLeft w:val="0"/>
          <w:marRight w:val="0"/>
          <w:marTop w:val="0"/>
          <w:marBottom w:val="0"/>
          <w:divBdr>
            <w:top w:val="none" w:sz="0" w:space="0" w:color="auto"/>
            <w:left w:val="none" w:sz="0" w:space="0" w:color="auto"/>
            <w:bottom w:val="none" w:sz="0" w:space="0" w:color="auto"/>
            <w:right w:val="none" w:sz="0" w:space="0" w:color="auto"/>
          </w:divBdr>
          <w:divsChild>
            <w:div w:id="1208491168">
              <w:marLeft w:val="0"/>
              <w:marRight w:val="0"/>
              <w:marTop w:val="0"/>
              <w:marBottom w:val="150"/>
              <w:divBdr>
                <w:top w:val="none" w:sz="0" w:space="0" w:color="auto"/>
                <w:left w:val="none" w:sz="0" w:space="0" w:color="auto"/>
                <w:bottom w:val="none" w:sz="0" w:space="0" w:color="auto"/>
                <w:right w:val="none" w:sz="0" w:space="0" w:color="auto"/>
              </w:divBdr>
            </w:div>
            <w:div w:id="10308401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05243621">
      <w:bodyDiv w:val="1"/>
      <w:marLeft w:val="0"/>
      <w:marRight w:val="0"/>
      <w:marTop w:val="0"/>
      <w:marBottom w:val="0"/>
      <w:divBdr>
        <w:top w:val="none" w:sz="0" w:space="0" w:color="auto"/>
        <w:left w:val="none" w:sz="0" w:space="0" w:color="auto"/>
        <w:bottom w:val="none" w:sz="0" w:space="0" w:color="auto"/>
        <w:right w:val="none" w:sz="0" w:space="0" w:color="auto"/>
      </w:divBdr>
      <w:divsChild>
        <w:div w:id="1334257177">
          <w:marLeft w:val="0"/>
          <w:marRight w:val="0"/>
          <w:marTop w:val="0"/>
          <w:marBottom w:val="150"/>
          <w:divBdr>
            <w:top w:val="none" w:sz="0" w:space="0" w:color="auto"/>
            <w:left w:val="none" w:sz="0" w:space="0" w:color="auto"/>
            <w:bottom w:val="none" w:sz="0" w:space="0" w:color="auto"/>
            <w:right w:val="none" w:sz="0" w:space="0" w:color="auto"/>
          </w:divBdr>
        </w:div>
        <w:div w:id="491333182">
          <w:marLeft w:val="0"/>
          <w:marRight w:val="0"/>
          <w:marTop w:val="0"/>
          <w:marBottom w:val="300"/>
          <w:divBdr>
            <w:top w:val="none" w:sz="0" w:space="0" w:color="auto"/>
            <w:left w:val="none" w:sz="0" w:space="0" w:color="auto"/>
            <w:bottom w:val="none" w:sz="0" w:space="0" w:color="auto"/>
            <w:right w:val="none" w:sz="0" w:space="0" w:color="auto"/>
          </w:divBdr>
        </w:div>
      </w:divsChild>
    </w:div>
    <w:div w:id="1213345754">
      <w:bodyDiv w:val="1"/>
      <w:marLeft w:val="0"/>
      <w:marRight w:val="0"/>
      <w:marTop w:val="0"/>
      <w:marBottom w:val="0"/>
      <w:divBdr>
        <w:top w:val="none" w:sz="0" w:space="0" w:color="auto"/>
        <w:left w:val="none" w:sz="0" w:space="0" w:color="auto"/>
        <w:bottom w:val="none" w:sz="0" w:space="0" w:color="auto"/>
        <w:right w:val="none" w:sz="0" w:space="0" w:color="auto"/>
      </w:divBdr>
      <w:divsChild>
        <w:div w:id="1304119072">
          <w:marLeft w:val="0"/>
          <w:marRight w:val="0"/>
          <w:marTop w:val="0"/>
          <w:marBottom w:val="150"/>
          <w:divBdr>
            <w:top w:val="none" w:sz="0" w:space="0" w:color="auto"/>
            <w:left w:val="none" w:sz="0" w:space="0" w:color="auto"/>
            <w:bottom w:val="none" w:sz="0" w:space="0" w:color="auto"/>
            <w:right w:val="none" w:sz="0" w:space="0" w:color="auto"/>
          </w:divBdr>
        </w:div>
        <w:div w:id="958296697">
          <w:marLeft w:val="0"/>
          <w:marRight w:val="0"/>
          <w:marTop w:val="0"/>
          <w:marBottom w:val="300"/>
          <w:divBdr>
            <w:top w:val="none" w:sz="0" w:space="0" w:color="auto"/>
            <w:left w:val="none" w:sz="0" w:space="0" w:color="auto"/>
            <w:bottom w:val="none" w:sz="0" w:space="0" w:color="auto"/>
            <w:right w:val="none" w:sz="0" w:space="0" w:color="auto"/>
          </w:divBdr>
        </w:div>
      </w:divsChild>
    </w:div>
    <w:div w:id="1471559213">
      <w:bodyDiv w:val="1"/>
      <w:marLeft w:val="0"/>
      <w:marRight w:val="0"/>
      <w:marTop w:val="0"/>
      <w:marBottom w:val="0"/>
      <w:divBdr>
        <w:top w:val="none" w:sz="0" w:space="0" w:color="auto"/>
        <w:left w:val="none" w:sz="0" w:space="0" w:color="auto"/>
        <w:bottom w:val="none" w:sz="0" w:space="0" w:color="auto"/>
        <w:right w:val="none" w:sz="0" w:space="0" w:color="auto"/>
      </w:divBdr>
      <w:divsChild>
        <w:div w:id="276450942">
          <w:marLeft w:val="0"/>
          <w:marRight w:val="0"/>
          <w:marTop w:val="0"/>
          <w:marBottom w:val="0"/>
          <w:divBdr>
            <w:top w:val="none" w:sz="0" w:space="0" w:color="auto"/>
            <w:left w:val="none" w:sz="0" w:space="0" w:color="auto"/>
            <w:bottom w:val="none" w:sz="0" w:space="0" w:color="auto"/>
            <w:right w:val="none" w:sz="0" w:space="0" w:color="auto"/>
          </w:divBdr>
          <w:divsChild>
            <w:div w:id="225605968">
              <w:marLeft w:val="0"/>
              <w:marRight w:val="0"/>
              <w:marTop w:val="0"/>
              <w:marBottom w:val="150"/>
              <w:divBdr>
                <w:top w:val="none" w:sz="0" w:space="0" w:color="auto"/>
                <w:left w:val="none" w:sz="0" w:space="0" w:color="auto"/>
                <w:bottom w:val="none" w:sz="0" w:space="0" w:color="auto"/>
                <w:right w:val="none" w:sz="0" w:space="0" w:color="auto"/>
              </w:divBdr>
            </w:div>
            <w:div w:id="318119598">
              <w:marLeft w:val="0"/>
              <w:marRight w:val="0"/>
              <w:marTop w:val="0"/>
              <w:marBottom w:val="300"/>
              <w:divBdr>
                <w:top w:val="none" w:sz="0" w:space="0" w:color="auto"/>
                <w:left w:val="none" w:sz="0" w:space="0" w:color="auto"/>
                <w:bottom w:val="none" w:sz="0" w:space="0" w:color="auto"/>
                <w:right w:val="none" w:sz="0" w:space="0" w:color="auto"/>
              </w:divBdr>
            </w:div>
          </w:divsChild>
        </w:div>
        <w:div w:id="739980647">
          <w:marLeft w:val="0"/>
          <w:marRight w:val="0"/>
          <w:marTop w:val="0"/>
          <w:marBottom w:val="0"/>
          <w:divBdr>
            <w:top w:val="none" w:sz="0" w:space="0" w:color="auto"/>
            <w:left w:val="none" w:sz="0" w:space="0" w:color="auto"/>
            <w:bottom w:val="none" w:sz="0" w:space="0" w:color="auto"/>
            <w:right w:val="none" w:sz="0" w:space="0" w:color="auto"/>
          </w:divBdr>
          <w:divsChild>
            <w:div w:id="1394084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7685593">
      <w:bodyDiv w:val="1"/>
      <w:marLeft w:val="0"/>
      <w:marRight w:val="0"/>
      <w:marTop w:val="0"/>
      <w:marBottom w:val="0"/>
      <w:divBdr>
        <w:top w:val="none" w:sz="0" w:space="0" w:color="auto"/>
        <w:left w:val="none" w:sz="0" w:space="0" w:color="auto"/>
        <w:bottom w:val="none" w:sz="0" w:space="0" w:color="auto"/>
        <w:right w:val="none" w:sz="0" w:space="0" w:color="auto"/>
      </w:divBdr>
      <w:divsChild>
        <w:div w:id="1333723914">
          <w:marLeft w:val="0"/>
          <w:marRight w:val="0"/>
          <w:marTop w:val="0"/>
          <w:marBottom w:val="0"/>
          <w:divBdr>
            <w:top w:val="none" w:sz="0" w:space="0" w:color="auto"/>
            <w:left w:val="none" w:sz="0" w:space="0" w:color="auto"/>
            <w:bottom w:val="none" w:sz="0" w:space="0" w:color="auto"/>
            <w:right w:val="none" w:sz="0" w:space="0" w:color="auto"/>
          </w:divBdr>
          <w:divsChild>
            <w:div w:id="1257901623">
              <w:marLeft w:val="0"/>
              <w:marRight w:val="0"/>
              <w:marTop w:val="0"/>
              <w:marBottom w:val="150"/>
              <w:divBdr>
                <w:top w:val="none" w:sz="0" w:space="0" w:color="auto"/>
                <w:left w:val="none" w:sz="0" w:space="0" w:color="auto"/>
                <w:bottom w:val="none" w:sz="0" w:space="0" w:color="auto"/>
                <w:right w:val="none" w:sz="0" w:space="0" w:color="auto"/>
              </w:divBdr>
            </w:div>
          </w:divsChild>
        </w:div>
        <w:div w:id="965937552">
          <w:marLeft w:val="0"/>
          <w:marRight w:val="0"/>
          <w:marTop w:val="0"/>
          <w:marBottom w:val="0"/>
          <w:divBdr>
            <w:top w:val="none" w:sz="0" w:space="0" w:color="auto"/>
            <w:left w:val="none" w:sz="0" w:space="0" w:color="auto"/>
            <w:bottom w:val="none" w:sz="0" w:space="0" w:color="auto"/>
            <w:right w:val="none" w:sz="0" w:space="0" w:color="auto"/>
          </w:divBdr>
          <w:divsChild>
            <w:div w:id="466822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chainofcustody@fs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inofcustody@fsc.org" TargetMode="External"/><Relationship Id="rId5" Type="http://schemas.openxmlformats.org/officeDocument/2006/relationships/hyperlink" Target="mailto:chainofcustody@fsc.org" TargetMode="External"/><Relationship Id="rId10" Type="http://schemas.openxmlformats.org/officeDocument/2006/relationships/theme" Target="theme/theme1.xml"/><Relationship Id="rId4" Type="http://schemas.openxmlformats.org/officeDocument/2006/relationships/hyperlink" Target="mailto:chainofcustody@fsc.org"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592</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汐見</dc:creator>
  <cp:keywords/>
  <dc:description/>
  <cp:lastModifiedBy>崇史 汐見</cp:lastModifiedBy>
  <cp:revision>39</cp:revision>
  <dcterms:created xsi:type="dcterms:W3CDTF">2020-02-03T23:48:00Z</dcterms:created>
  <dcterms:modified xsi:type="dcterms:W3CDTF">2020-06-15T01:45:00Z</dcterms:modified>
</cp:coreProperties>
</file>